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91164" w14:textId="77777777" w:rsidR="008A2AED" w:rsidRDefault="008A2AED" w:rsidP="008A2AED">
      <w:pPr>
        <w:pStyle w:val="ny-callout-hdr"/>
      </w:pPr>
      <w:r>
        <w:t>Classwork</w:t>
      </w:r>
    </w:p>
    <w:p w14:paraId="260D0411" w14:textId="77777777" w:rsidR="008A2AED" w:rsidRPr="0066665C" w:rsidRDefault="008A2AED" w:rsidP="008A2AED">
      <w:pPr>
        <w:pStyle w:val="ny-lesson-hdr-1"/>
        <w:rPr>
          <w:rStyle w:val="ny-lesson-hdr-2"/>
          <w:b/>
        </w:rPr>
      </w:pPr>
      <w:r w:rsidRPr="0066665C">
        <w:rPr>
          <w:rStyle w:val="ny-lesson-hdr-2"/>
          <w:b/>
        </w:rPr>
        <w:t>Example 1</w:t>
      </w:r>
    </w:p>
    <w:p w14:paraId="30C4BF53" w14:textId="77777777" w:rsidR="008A2AED" w:rsidRDefault="008A2AED" w:rsidP="008A2AED">
      <w:pPr>
        <w:pStyle w:val="ny-lesson-paragraph"/>
      </w:pPr>
      <w:r>
        <w:t>Question #_______</w:t>
      </w:r>
    </w:p>
    <w:p w14:paraId="3FA44A3B" w14:textId="06C6AFBC" w:rsidR="008A2AED" w:rsidRDefault="008A2AED" w:rsidP="008A2AED">
      <w:pPr>
        <w:pStyle w:val="ny-lesson-paragraph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C8BA2" wp14:editId="5180A3C2">
                <wp:simplePos x="0" y="0"/>
                <wp:positionH relativeFrom="column">
                  <wp:posOffset>2951480</wp:posOffset>
                </wp:positionH>
                <wp:positionV relativeFrom="paragraph">
                  <wp:posOffset>8822055</wp:posOffset>
                </wp:positionV>
                <wp:extent cx="464820" cy="3661410"/>
                <wp:effectExtent l="1905" t="0" r="13335" b="13335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4820" cy="36614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15AB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1" o:spid="_x0000_s1026" type="#_x0000_t88" style="position:absolute;margin-left:232.4pt;margin-top:694.65pt;width:36.6pt;height:288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" adj="229" strokecolor="#4579b8 [3044]"/>
            </w:pict>
          </mc:Fallback>
        </mc:AlternateContent>
      </w:r>
      <w:r>
        <w:t xml:space="preserve">Write it as a division </w:t>
      </w:r>
      <w:r w:rsidR="002C2A33">
        <w:t>expression</w:t>
      </w:r>
      <w:r>
        <w:t xml:space="preserve">. </w:t>
      </w:r>
      <w:r>
        <w:tab/>
        <w:t xml:space="preserve">                </w:t>
      </w:r>
      <w:r>
        <w:rPr>
          <w:u w:val="single"/>
        </w:rPr>
        <w:t xml:space="preserve">                                                                                              </w:t>
      </w:r>
    </w:p>
    <w:p w14:paraId="23FB494D" w14:textId="1E6C4EE2" w:rsidR="008A2AED" w:rsidRDefault="008A2AED" w:rsidP="008A2AED">
      <w:pPr>
        <w:pStyle w:val="ny-lesson-paragraph"/>
      </w:pPr>
      <w:r>
        <w:t xml:space="preserve">Write it as a multiplication </w:t>
      </w:r>
      <w:r w:rsidR="002C2A33">
        <w:t>expression</w:t>
      </w:r>
      <w:r>
        <w:t xml:space="preserve">. </w:t>
      </w:r>
      <w:r>
        <w:tab/>
      </w:r>
      <w:r>
        <w:rPr>
          <w:u w:val="single"/>
        </w:rPr>
        <w:t xml:space="preserve">                                                                                              </w:t>
      </w:r>
    </w:p>
    <w:p w14:paraId="4A33D00A" w14:textId="6CA84FDA" w:rsidR="008A2AED" w:rsidRDefault="008A2AED" w:rsidP="008A2AED">
      <w:pPr>
        <w:pStyle w:val="ny-lesson-paragraph"/>
      </w:pPr>
      <w:r>
        <w:t xml:space="preserve">Make a rough draft of a model to represent the </w:t>
      </w:r>
      <w:r w:rsidR="002C2A33">
        <w:t>problem</w:t>
      </w:r>
      <w:r>
        <w:t>:</w:t>
      </w:r>
    </w:p>
    <w:p w14:paraId="40C0FE74" w14:textId="77777777" w:rsidR="008A2AED" w:rsidRDefault="008A2AED" w:rsidP="008A2AED">
      <w:pPr>
        <w:pStyle w:val="ny-lesson-paragraph"/>
      </w:pPr>
    </w:p>
    <w:p w14:paraId="33D8A835" w14:textId="77777777" w:rsidR="008A2AED" w:rsidRDefault="008A2AED" w:rsidP="008A2AED">
      <w:pPr>
        <w:pStyle w:val="ny-lesson-paragraph"/>
      </w:pPr>
      <w:r>
        <w:t>As you travel to each model, be sure to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66"/>
        <w:gridCol w:w="2566"/>
        <w:gridCol w:w="2566"/>
      </w:tblGrid>
      <w:tr w:rsidR="008A2AED" w:rsidRPr="007306AA" w14:paraId="27619CAD" w14:textId="77777777" w:rsidTr="008A2A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C1BE75" w14:textId="3C1AFBCF" w:rsidR="008A2AED" w:rsidRPr="007306AA" w:rsidRDefault="008A2AED" w:rsidP="000E56FF">
            <w:pPr>
              <w:pStyle w:val="ny-lesson-table"/>
              <w:jc w:val="center"/>
              <w:rPr>
                <w:b/>
              </w:rPr>
            </w:pPr>
            <w:r w:rsidRPr="00BD6BB4">
              <w:rPr>
                <w:b/>
              </w:rPr>
              <w:t>Original Question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B43BC3" w14:textId="1F9DF007" w:rsidR="008A2AED" w:rsidRPr="007306AA" w:rsidRDefault="000E56FF" w:rsidP="002C2A33">
            <w:pPr>
              <w:pStyle w:val="ny-lesson-table"/>
              <w:jc w:val="center"/>
              <w:rPr>
                <w:b/>
              </w:rPr>
            </w:pPr>
            <w:r w:rsidRPr="00BD6BB4">
              <w:rPr>
                <w:b/>
              </w:rPr>
              <w:t xml:space="preserve">Corresponding </w:t>
            </w:r>
            <w:r w:rsidR="002310A8" w:rsidRPr="00BD6BB4">
              <w:rPr>
                <w:b/>
              </w:rPr>
              <w:t>D</w:t>
            </w:r>
            <w:r w:rsidRPr="00BD6BB4">
              <w:rPr>
                <w:b/>
              </w:rPr>
              <w:t xml:space="preserve">ivision </w:t>
            </w:r>
            <w:r w:rsidR="002310A8" w:rsidRPr="00BD6BB4">
              <w:rPr>
                <w:b/>
              </w:rPr>
              <w:t>E</w:t>
            </w:r>
            <w:r w:rsidRPr="00BD6BB4">
              <w:rPr>
                <w:b/>
              </w:rPr>
              <w:t>xpression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657697" w14:textId="572FE8E5" w:rsidR="008A2AED" w:rsidRPr="007306AA" w:rsidRDefault="000E56FF" w:rsidP="002C2A33">
            <w:pPr>
              <w:pStyle w:val="ny-lesson-table"/>
              <w:jc w:val="center"/>
              <w:rPr>
                <w:b/>
              </w:rPr>
            </w:pPr>
            <w:r w:rsidRPr="00BD6BB4">
              <w:rPr>
                <w:b/>
              </w:rPr>
              <w:t xml:space="preserve">Corresponding </w:t>
            </w:r>
            <w:r w:rsidR="002310A8" w:rsidRPr="00BD6BB4">
              <w:rPr>
                <w:b/>
              </w:rPr>
              <w:t>M</w:t>
            </w:r>
            <w:r w:rsidRPr="00BD6BB4">
              <w:rPr>
                <w:b/>
              </w:rPr>
              <w:t xml:space="preserve">ultiplication </w:t>
            </w:r>
            <w:r w:rsidR="002310A8" w:rsidRPr="00BD6BB4">
              <w:rPr>
                <w:b/>
              </w:rPr>
              <w:t>E</w:t>
            </w:r>
            <w:r w:rsidRPr="00BD6BB4">
              <w:rPr>
                <w:b/>
              </w:rPr>
              <w:t>xpression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835505" w14:textId="26896182" w:rsidR="008A2AED" w:rsidRPr="007306AA" w:rsidRDefault="008A2AED" w:rsidP="002310A8">
            <w:pPr>
              <w:pStyle w:val="ny-lesson-table"/>
              <w:jc w:val="center"/>
              <w:rPr>
                <w:b/>
              </w:rPr>
            </w:pPr>
            <w:r w:rsidRPr="00BD6BB4">
              <w:rPr>
                <w:b/>
              </w:rPr>
              <w:t xml:space="preserve">Write </w:t>
            </w:r>
            <w:r w:rsidR="002C2A33" w:rsidRPr="00BD6BB4">
              <w:rPr>
                <w:b/>
              </w:rPr>
              <w:t xml:space="preserve">an </w:t>
            </w:r>
            <w:r w:rsidR="002310A8" w:rsidRPr="00BD6BB4">
              <w:rPr>
                <w:b/>
              </w:rPr>
              <w:t>E</w:t>
            </w:r>
            <w:r w:rsidR="002C2A33" w:rsidRPr="00BD6BB4">
              <w:rPr>
                <w:b/>
              </w:rPr>
              <w:t xml:space="preserve">quation </w:t>
            </w:r>
            <w:r w:rsidR="002310A8" w:rsidRPr="00BD6BB4">
              <w:rPr>
                <w:b/>
              </w:rPr>
              <w:t>S</w:t>
            </w:r>
            <w:r w:rsidR="002C2A33" w:rsidRPr="00BD6BB4">
              <w:rPr>
                <w:b/>
              </w:rPr>
              <w:t xml:space="preserve">howing the </w:t>
            </w:r>
            <w:r w:rsidR="002310A8" w:rsidRPr="00BD6BB4">
              <w:rPr>
                <w:b/>
              </w:rPr>
              <w:t>E</w:t>
            </w:r>
            <w:r w:rsidR="002C2A33" w:rsidRPr="00BD6BB4">
              <w:rPr>
                <w:b/>
              </w:rPr>
              <w:t xml:space="preserve">quivalence of the </w:t>
            </w:r>
            <w:r w:rsidR="002310A8" w:rsidRPr="00BD6BB4">
              <w:rPr>
                <w:b/>
              </w:rPr>
              <w:t>T</w:t>
            </w:r>
            <w:r w:rsidR="002C2A33" w:rsidRPr="00BD6BB4">
              <w:rPr>
                <w:b/>
              </w:rPr>
              <w:t xml:space="preserve">wo </w:t>
            </w:r>
            <w:r w:rsidR="002310A8" w:rsidRPr="00BD6BB4">
              <w:rPr>
                <w:b/>
              </w:rPr>
              <w:t>E</w:t>
            </w:r>
            <w:r w:rsidR="002C2A33" w:rsidRPr="00BD6BB4">
              <w:rPr>
                <w:b/>
              </w:rPr>
              <w:t>xpressions</w:t>
            </w:r>
            <w:r w:rsidRPr="00BD6BB4">
              <w:rPr>
                <w:b/>
              </w:rPr>
              <w:t>.</w:t>
            </w:r>
          </w:p>
        </w:tc>
      </w:tr>
      <w:tr w:rsidR="008A2AED" w14:paraId="2C7ED9A7" w14:textId="77777777" w:rsidTr="00F723D2">
        <w:trPr>
          <w:trHeight w:val="12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5610" w14:textId="7F6E83D3" w:rsidR="008A2AED" w:rsidRDefault="008A2AED" w:rsidP="008A2AED">
            <w:pPr>
              <w:pStyle w:val="ny-lesson-numbering"/>
              <w:numPr>
                <w:ilvl w:val="0"/>
                <w:numId w:val="19"/>
              </w:numPr>
            </w:pPr>
            <w:r>
              <w:t xml:space="preserve">How many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  <w:r>
              <w:t xml:space="preserve"> miles are in </w:t>
            </w:r>
            <m:oMath>
              <m:r>
                <w:rPr>
                  <w:rFonts w:ascii="Cambria Math" w:hAnsi="Cambria Math"/>
                </w:rPr>
                <m:t>12</m:t>
              </m:r>
            </m:oMath>
            <w:r>
              <w:t xml:space="preserve"> miles?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8D04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02FC86D5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2CCD4B95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5AD9616E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2AF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F8BB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</w:tr>
      <w:tr w:rsidR="008A2AED" w14:paraId="00CB3CA5" w14:textId="77777777" w:rsidTr="00F723D2">
        <w:trPr>
          <w:trHeight w:val="12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0AC98" w14:textId="77777777" w:rsidR="008A2AED" w:rsidRDefault="008A2AED" w:rsidP="008A2AED">
            <w:pPr>
              <w:pStyle w:val="ny-lesson-numbering"/>
              <w:numPr>
                <w:ilvl w:val="0"/>
                <w:numId w:val="19"/>
              </w:numPr>
            </w:pPr>
            <w:r>
              <w:t xml:space="preserve">How many quarter hours are in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t xml:space="preserve"> hours?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A144B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3C094941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4B4C0B71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3F5FDD2B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A2C5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54BD7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</w:tr>
      <w:tr w:rsidR="008A2AED" w14:paraId="08004BDE" w14:textId="77777777" w:rsidTr="00F723D2">
        <w:trPr>
          <w:trHeight w:val="123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8A3" w14:textId="4DC4406B" w:rsidR="008A2AED" w:rsidRDefault="008A2AED" w:rsidP="008A2AED">
            <w:pPr>
              <w:pStyle w:val="ny-lesson-numbering"/>
              <w:numPr>
                <w:ilvl w:val="0"/>
                <w:numId w:val="19"/>
              </w:numPr>
            </w:pPr>
            <w:r>
              <w:t xml:space="preserve">How many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>
              <w:t xml:space="preserve"> cups are in </w:t>
            </w:r>
            <m:oMath>
              <m:r>
                <w:rPr>
                  <w:rFonts w:ascii="Cambria Math" w:hAnsi="Cambria Math"/>
                </w:rPr>
                <m:t>9</m:t>
              </m:r>
            </m:oMath>
            <w:r>
              <w:t xml:space="preserve"> cups?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AC83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431004E1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58980161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5A79D7AE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0834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6C23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</w:tr>
      <w:tr w:rsidR="008A2AED" w14:paraId="4ADDA12E" w14:textId="77777777" w:rsidTr="00F723D2">
        <w:trPr>
          <w:trHeight w:val="131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6B2C43" w14:textId="7CE831FE" w:rsidR="008A2AED" w:rsidRDefault="008A2AED" w:rsidP="008A2AED">
            <w:pPr>
              <w:pStyle w:val="ny-lesson-numbering"/>
              <w:numPr>
                <w:ilvl w:val="0"/>
                <w:numId w:val="19"/>
              </w:numPr>
            </w:pPr>
            <w:r>
              <w:t>How many</w:t>
            </w:r>
            <w:r w:rsidR="002310A8">
              <w:t xml:space="preserve">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  <w:r>
              <w:t xml:space="preserve"> pizzas are in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>
              <w:t xml:space="preserve"> pizzas?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DCB0D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1AB37ADB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727CE1D2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3BF03352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D9833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493FA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</w:tr>
      <w:tr w:rsidR="008A2AED" w14:paraId="5DA1E2A3" w14:textId="77777777" w:rsidTr="00F723D2">
        <w:trPr>
          <w:trHeight w:val="62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46DD" w14:textId="77777777" w:rsidR="008A2AED" w:rsidRDefault="008A2AED" w:rsidP="008A2AED">
            <w:pPr>
              <w:pStyle w:val="ny-lesson-numbering"/>
              <w:numPr>
                <w:ilvl w:val="0"/>
                <w:numId w:val="19"/>
              </w:numPr>
            </w:pPr>
            <w:r>
              <w:t xml:space="preserve">How many one-fifths are in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>
              <w:t xml:space="preserve"> wholes?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6E5D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72DADD11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515FDBF9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  <w:p w14:paraId="6586B09A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948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2A3B" w14:textId="77777777" w:rsidR="008A2AED" w:rsidRDefault="008A2AED">
            <w:pPr>
              <w:pStyle w:val="ny-lesson-paragraph"/>
              <w:jc w:val="center"/>
              <w:rPr>
                <w:b/>
              </w:rPr>
            </w:pPr>
          </w:p>
        </w:tc>
      </w:tr>
    </w:tbl>
    <w:p w14:paraId="268072D0" w14:textId="77777777" w:rsidR="008A2AED" w:rsidRDefault="008A2AED" w:rsidP="008A2AED">
      <w:pPr>
        <w:pStyle w:val="ny-lesson-paragraph"/>
        <w:rPr>
          <w:b/>
        </w:rPr>
      </w:pPr>
    </w:p>
    <w:p w14:paraId="43B3C738" w14:textId="77777777" w:rsidR="008A2AED" w:rsidRPr="0066665C" w:rsidRDefault="008A2AED" w:rsidP="008A2AED">
      <w:pPr>
        <w:pStyle w:val="ny-lesson-hdr-1"/>
        <w:rPr>
          <w:rStyle w:val="ny-lesson-hdr-2"/>
          <w:b/>
        </w:rPr>
      </w:pPr>
      <w:r w:rsidRPr="0066665C">
        <w:rPr>
          <w:rStyle w:val="ny-lesson-hdr-2"/>
          <w:b/>
        </w:rPr>
        <w:lastRenderedPageBreak/>
        <w:t>Example 2</w:t>
      </w:r>
    </w:p>
    <w:p w14:paraId="684B2270" w14:textId="3306445B" w:rsidR="008A2AED" w:rsidRDefault="00FF5538" w:rsidP="00A346BD">
      <w:pPr>
        <w:pStyle w:val="ny-lesson-paragraph"/>
      </w:pPr>
      <w:r>
        <w:t xml:space="preserve">Molly </w:t>
      </w:r>
      <w:r w:rsidR="002C2A33">
        <w:t>has</w:t>
      </w:r>
      <w:r w:rsidR="008A2AED">
        <w:t xml:space="preserve"> </w:t>
      </w:r>
      <m:oMath>
        <m:r>
          <w:rPr>
            <w:rFonts w:ascii="Cambria Math" w:hAnsi="Cambria Math"/>
          </w:rPr>
          <m:t>9</m:t>
        </m:r>
      </m:oMath>
      <w:r w:rsidR="002C2A33">
        <w:t xml:space="preserve"> cups of flour</w:t>
      </w:r>
      <w:r w:rsidR="008A2AED">
        <w:t xml:space="preserve">.  If this </w:t>
      </w:r>
      <w:r>
        <w:t xml:space="preserve">is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8A2AED">
        <w:t xml:space="preserve"> </w:t>
      </w:r>
      <w:r w:rsidR="00A67721">
        <w:t xml:space="preserve">of </w:t>
      </w:r>
      <w:r w:rsidR="002C2A33">
        <w:t xml:space="preserve">the number she needs to make bread, how many cups </w:t>
      </w:r>
      <w:r w:rsidR="00D95720">
        <w:t xml:space="preserve">does </w:t>
      </w:r>
      <w:r w:rsidR="002C2A33">
        <w:t>she need?</w:t>
      </w:r>
    </w:p>
    <w:p w14:paraId="25751182" w14:textId="30576A78" w:rsidR="008A2AED" w:rsidRPr="00A346BD" w:rsidRDefault="00D95720" w:rsidP="00A346BD">
      <w:pPr>
        <w:pStyle w:val="ny-lesson-numbering"/>
        <w:numPr>
          <w:ilvl w:val="1"/>
          <w:numId w:val="14"/>
        </w:numPr>
      </w:pPr>
      <w:r w:rsidRPr="00A346BD">
        <w:t xml:space="preserve">Construct </w:t>
      </w:r>
      <w:r w:rsidR="002310A8" w:rsidRPr="00A346BD">
        <w:t>the</w:t>
      </w:r>
      <w:r w:rsidR="00A67721" w:rsidRPr="00A346BD">
        <w:t xml:space="preserve"> tape diagram </w:t>
      </w:r>
      <w:r w:rsidRPr="00A346BD">
        <w:t xml:space="preserve">by reading it backward. </w:t>
      </w:r>
      <w:r w:rsidR="002310A8" w:rsidRPr="00A346BD">
        <w:t xml:space="preserve"> </w:t>
      </w:r>
      <w:r w:rsidRPr="00A346BD">
        <w:t xml:space="preserve">Draw a tape diagram </w:t>
      </w:r>
      <w:r w:rsidR="00A67721" w:rsidRPr="00A346BD">
        <w:t>and label the unknown.</w:t>
      </w:r>
    </w:p>
    <w:p w14:paraId="0E571B8A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3EC8418B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1ED7E236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302A4EBD" w14:textId="77777777" w:rsidR="00F723D2" w:rsidRDefault="00F723D2" w:rsidP="00BD6BB4">
      <w:pPr>
        <w:pStyle w:val="ny-lesson-numbering"/>
        <w:numPr>
          <w:ilvl w:val="0"/>
          <w:numId w:val="0"/>
        </w:numPr>
        <w:ind w:left="360" w:hanging="360"/>
      </w:pPr>
    </w:p>
    <w:p w14:paraId="53BDF33E" w14:textId="77777777" w:rsidR="00F723D2" w:rsidRDefault="00F723D2" w:rsidP="00BD6BB4">
      <w:pPr>
        <w:pStyle w:val="ny-lesson-numbering"/>
        <w:numPr>
          <w:ilvl w:val="0"/>
          <w:numId w:val="0"/>
        </w:numPr>
        <w:ind w:left="360" w:hanging="360"/>
      </w:pPr>
    </w:p>
    <w:p w14:paraId="562B5138" w14:textId="77777777" w:rsidR="00F723D2" w:rsidRDefault="00F723D2" w:rsidP="00BD6BB4">
      <w:pPr>
        <w:pStyle w:val="ny-lesson-numbering"/>
        <w:numPr>
          <w:ilvl w:val="0"/>
          <w:numId w:val="0"/>
        </w:numPr>
        <w:ind w:left="360" w:hanging="360"/>
      </w:pPr>
    </w:p>
    <w:p w14:paraId="2387451E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09705ED2" w14:textId="058204D7" w:rsidR="00A67721" w:rsidRPr="00042604" w:rsidRDefault="00A67721" w:rsidP="00042604">
      <w:pPr>
        <w:pStyle w:val="ny-lesson-numbering"/>
        <w:numPr>
          <w:ilvl w:val="1"/>
          <w:numId w:val="14"/>
        </w:numPr>
      </w:pPr>
      <w:r w:rsidRPr="00042604">
        <w:t xml:space="preserve">Next, shade </w:t>
      </w:r>
      <w:proofErr w:type="gramStart"/>
      <w:r w:rsidRPr="00042604">
        <w:t xml:space="preserve">in </w:t>
      </w:r>
      <w:proofErr w:type="gramEnd"/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042604">
        <w:t>.</w:t>
      </w:r>
    </w:p>
    <w:p w14:paraId="17735EA7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41E09B73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4002DC79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47CB0CFC" w14:textId="77777777" w:rsidR="00F723D2" w:rsidRDefault="00F723D2" w:rsidP="00BD6BB4">
      <w:pPr>
        <w:pStyle w:val="ny-lesson-numbering"/>
        <w:numPr>
          <w:ilvl w:val="0"/>
          <w:numId w:val="0"/>
        </w:numPr>
        <w:ind w:left="360" w:hanging="360"/>
      </w:pPr>
    </w:p>
    <w:p w14:paraId="621B8558" w14:textId="77777777" w:rsidR="00F723D2" w:rsidRDefault="00F723D2" w:rsidP="00BD6BB4">
      <w:pPr>
        <w:pStyle w:val="ny-lesson-numbering"/>
        <w:numPr>
          <w:ilvl w:val="0"/>
          <w:numId w:val="0"/>
        </w:numPr>
        <w:ind w:left="360" w:hanging="360"/>
      </w:pPr>
    </w:p>
    <w:p w14:paraId="4B7EAFCE" w14:textId="77777777" w:rsidR="00F723D2" w:rsidRDefault="00F723D2" w:rsidP="00BD6BB4">
      <w:pPr>
        <w:pStyle w:val="ny-lesson-numbering"/>
        <w:numPr>
          <w:ilvl w:val="0"/>
          <w:numId w:val="0"/>
        </w:numPr>
        <w:ind w:left="360" w:hanging="360"/>
      </w:pPr>
    </w:p>
    <w:p w14:paraId="56D7B3F3" w14:textId="77777777" w:rsidR="00F723D2" w:rsidRDefault="00F723D2" w:rsidP="00BD6BB4">
      <w:pPr>
        <w:pStyle w:val="ny-lesson-numbering"/>
        <w:numPr>
          <w:ilvl w:val="0"/>
          <w:numId w:val="0"/>
        </w:numPr>
        <w:ind w:left="360" w:hanging="360"/>
      </w:pPr>
    </w:p>
    <w:p w14:paraId="10B29649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68005384" w14:textId="15405095" w:rsidR="00A67721" w:rsidRPr="00042604" w:rsidRDefault="00A67721" w:rsidP="00042604">
      <w:pPr>
        <w:pStyle w:val="ny-lesson-numbering"/>
        <w:numPr>
          <w:ilvl w:val="1"/>
          <w:numId w:val="14"/>
        </w:numPr>
      </w:pPr>
      <w:r w:rsidRPr="00042604">
        <w:t xml:space="preserve">Label the shaded region to show that </w:t>
      </w:r>
      <m:oMath>
        <m:r>
          <m:rPr>
            <m:sty m:val="p"/>
          </m:rPr>
          <w:rPr>
            <w:rFonts w:ascii="Cambria Math" w:hAnsi="Cambria Math"/>
          </w:rPr>
          <m:t>9</m:t>
        </m:r>
      </m:oMath>
      <w:r w:rsidRPr="00042604">
        <w:t xml:space="preserve"> is equal to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042604">
        <w:t xml:space="preserve"> of the total.</w:t>
      </w:r>
    </w:p>
    <w:p w14:paraId="2E3C2A63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6208CB6F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043E96B9" w14:textId="77777777" w:rsidR="00DA3D11" w:rsidRDefault="00DA3D11" w:rsidP="00BD6BB4">
      <w:pPr>
        <w:pStyle w:val="ny-lesson-numbering"/>
        <w:numPr>
          <w:ilvl w:val="0"/>
          <w:numId w:val="0"/>
        </w:numPr>
        <w:ind w:left="360" w:hanging="360"/>
      </w:pPr>
    </w:p>
    <w:p w14:paraId="54D77542" w14:textId="77777777" w:rsidR="00F723D2" w:rsidRDefault="00F723D2" w:rsidP="00BD6BB4">
      <w:pPr>
        <w:pStyle w:val="ny-lesson-numbering"/>
        <w:numPr>
          <w:ilvl w:val="0"/>
          <w:numId w:val="0"/>
        </w:numPr>
        <w:ind w:left="360" w:hanging="360"/>
      </w:pPr>
    </w:p>
    <w:p w14:paraId="2C1F4C9E" w14:textId="77777777" w:rsidR="00F723D2" w:rsidRDefault="00F723D2" w:rsidP="00BD6BB4">
      <w:pPr>
        <w:pStyle w:val="ny-lesson-numbering"/>
        <w:numPr>
          <w:ilvl w:val="0"/>
          <w:numId w:val="0"/>
        </w:numPr>
        <w:ind w:left="360" w:hanging="360"/>
      </w:pPr>
    </w:p>
    <w:p w14:paraId="68BA3B38" w14:textId="77777777" w:rsidR="00F723D2" w:rsidRDefault="00F723D2" w:rsidP="00BD6BB4">
      <w:pPr>
        <w:pStyle w:val="ny-lesson-numbering"/>
        <w:numPr>
          <w:ilvl w:val="0"/>
          <w:numId w:val="0"/>
        </w:numPr>
        <w:ind w:left="360" w:hanging="360"/>
      </w:pPr>
    </w:p>
    <w:p w14:paraId="5532F6D3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1F33D4D8" w14:textId="77777777" w:rsidR="008B77DA" w:rsidRDefault="008B77DA" w:rsidP="00BD6BB4">
      <w:pPr>
        <w:pStyle w:val="ny-lesson-numbering"/>
        <w:numPr>
          <w:ilvl w:val="0"/>
          <w:numId w:val="0"/>
        </w:numPr>
        <w:ind w:left="360" w:hanging="360"/>
      </w:pPr>
    </w:p>
    <w:p w14:paraId="5CD0F3DA" w14:textId="24FAC45A" w:rsidR="00A67721" w:rsidRPr="00042604" w:rsidRDefault="00A67721" w:rsidP="00042604">
      <w:pPr>
        <w:pStyle w:val="ny-lesson-numbering"/>
        <w:numPr>
          <w:ilvl w:val="1"/>
          <w:numId w:val="14"/>
        </w:numPr>
      </w:pPr>
      <w:r w:rsidRPr="00042604">
        <w:t>Analyze the model to determine the quotient.</w:t>
      </w:r>
    </w:p>
    <w:p w14:paraId="172D7482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45DB4F41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097C5B04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0EB80FCB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46428CAE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021BC6F5" w14:textId="77777777" w:rsidR="008A2AED" w:rsidRDefault="008A2AED" w:rsidP="008A2AED">
      <w:pPr>
        <w:pStyle w:val="ny-lesson-numbering"/>
        <w:numPr>
          <w:ilvl w:val="0"/>
          <w:numId w:val="0"/>
        </w:numPr>
        <w:ind w:left="360" w:hanging="360"/>
      </w:pPr>
    </w:p>
    <w:p w14:paraId="3AFAF434" w14:textId="77777777" w:rsidR="00F723D2" w:rsidRDefault="00F723D2" w:rsidP="008A2AED">
      <w:pPr>
        <w:pStyle w:val="ny-lesson-numbering"/>
        <w:numPr>
          <w:ilvl w:val="0"/>
          <w:numId w:val="0"/>
        </w:numPr>
        <w:ind w:left="360" w:hanging="360"/>
      </w:pPr>
    </w:p>
    <w:p w14:paraId="4877529F" w14:textId="77777777" w:rsidR="00F723D2" w:rsidRDefault="00F723D2" w:rsidP="008A2AED">
      <w:pPr>
        <w:pStyle w:val="ny-lesson-numbering"/>
        <w:numPr>
          <w:ilvl w:val="0"/>
          <w:numId w:val="0"/>
        </w:numPr>
        <w:ind w:left="360" w:hanging="360"/>
      </w:pPr>
    </w:p>
    <w:p w14:paraId="24A96E89" w14:textId="77777777" w:rsidR="00F723D2" w:rsidRDefault="00F723D2" w:rsidP="008A2AED">
      <w:pPr>
        <w:pStyle w:val="ny-lesson-numbering"/>
        <w:numPr>
          <w:ilvl w:val="0"/>
          <w:numId w:val="0"/>
        </w:numPr>
        <w:ind w:left="360" w:hanging="360"/>
      </w:pPr>
    </w:p>
    <w:p w14:paraId="0B28A22F" w14:textId="60486241" w:rsidR="008A2AED" w:rsidRDefault="008A2AED" w:rsidP="008A2AED">
      <w:pPr>
        <w:pStyle w:val="ny-lesson-hdr-1"/>
      </w:pPr>
      <w:bookmarkStart w:id="0" w:name="_GoBack"/>
      <w:bookmarkEnd w:id="0"/>
      <w:r>
        <w:lastRenderedPageBreak/>
        <w:t xml:space="preserve">Exercises </w:t>
      </w:r>
      <w:r w:rsidR="0066665C">
        <w:t>1–5</w:t>
      </w:r>
    </w:p>
    <w:p w14:paraId="30E29747" w14:textId="52988A79" w:rsidR="008A2AED" w:rsidRDefault="008A2AED" w:rsidP="0066665C">
      <w:pPr>
        <w:pStyle w:val="ny-lesson-numbering"/>
        <w:numPr>
          <w:ilvl w:val="0"/>
          <w:numId w:val="24"/>
        </w:numPr>
      </w:pPr>
      <w:r>
        <w:t xml:space="preserve">A construction company is setting up signs on </w:t>
      </w:r>
      <m:oMath>
        <m:r>
          <w:rPr>
            <w:rFonts w:ascii="Cambria Math" w:hAnsi="Cambria Math"/>
          </w:rPr>
          <m:t>2</m:t>
        </m:r>
      </m:oMath>
      <w:r>
        <w:t xml:space="preserve"> miles of road.  If the company places a sign every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2C2A33">
        <w:t xml:space="preserve"> </w:t>
      </w:r>
      <w:r>
        <w:t xml:space="preserve">mile, how many signs will it </w:t>
      </w:r>
      <w:r w:rsidR="002C2A33">
        <w:t>use</w:t>
      </w:r>
      <w:r>
        <w:t>?</w:t>
      </w:r>
    </w:p>
    <w:p w14:paraId="7FD24D17" w14:textId="77777777" w:rsidR="008A2AED" w:rsidRDefault="008A2AED" w:rsidP="008B77DA">
      <w:pPr>
        <w:pStyle w:val="ny-lesson-bullet"/>
        <w:numPr>
          <w:ilvl w:val="0"/>
          <w:numId w:val="0"/>
        </w:numPr>
      </w:pPr>
    </w:p>
    <w:p w14:paraId="41E46471" w14:textId="77777777" w:rsidR="008A2AED" w:rsidRDefault="008A2AED" w:rsidP="008B77DA">
      <w:pPr>
        <w:pStyle w:val="ny-lesson-bullet"/>
        <w:numPr>
          <w:ilvl w:val="0"/>
          <w:numId w:val="0"/>
        </w:numPr>
      </w:pPr>
    </w:p>
    <w:p w14:paraId="71EE0AE7" w14:textId="77777777" w:rsidR="008A2AED" w:rsidRDefault="008A2AED" w:rsidP="008B77DA">
      <w:pPr>
        <w:pStyle w:val="ny-lesson-bullet"/>
        <w:numPr>
          <w:ilvl w:val="0"/>
          <w:numId w:val="0"/>
        </w:numPr>
      </w:pPr>
    </w:p>
    <w:p w14:paraId="5425478A" w14:textId="77777777" w:rsidR="008A2AED" w:rsidRDefault="008A2AED" w:rsidP="008B77DA">
      <w:pPr>
        <w:pStyle w:val="ny-lesson-bullet"/>
        <w:numPr>
          <w:ilvl w:val="0"/>
          <w:numId w:val="0"/>
        </w:numPr>
      </w:pPr>
    </w:p>
    <w:p w14:paraId="35364A22" w14:textId="77777777" w:rsidR="008A2AED" w:rsidRDefault="008A2AED" w:rsidP="008B77DA">
      <w:pPr>
        <w:pStyle w:val="ny-lesson-bullet"/>
        <w:numPr>
          <w:ilvl w:val="0"/>
          <w:numId w:val="0"/>
        </w:numPr>
      </w:pPr>
    </w:p>
    <w:p w14:paraId="1CC86124" w14:textId="77777777" w:rsidR="008B77DA" w:rsidRPr="00BD6BB4" w:rsidRDefault="008B77DA" w:rsidP="00BD6BB4">
      <w:pPr>
        <w:pStyle w:val="ny-lesson-bullet"/>
        <w:numPr>
          <w:ilvl w:val="0"/>
          <w:numId w:val="0"/>
        </w:numPr>
      </w:pPr>
    </w:p>
    <w:p w14:paraId="4E4372DA" w14:textId="77777777" w:rsidR="008B77DA" w:rsidRPr="00BD6BB4" w:rsidRDefault="008B77DA" w:rsidP="00BD6BB4">
      <w:pPr>
        <w:pStyle w:val="ny-lesson-bullet"/>
        <w:numPr>
          <w:ilvl w:val="0"/>
          <w:numId w:val="0"/>
        </w:numPr>
      </w:pPr>
    </w:p>
    <w:p w14:paraId="5B1D6A9C" w14:textId="325D7B06" w:rsidR="008A2AED" w:rsidRDefault="008A2AED" w:rsidP="008A2AED">
      <w:pPr>
        <w:pStyle w:val="ny-lesson-numbering"/>
        <w:numPr>
          <w:ilvl w:val="0"/>
          <w:numId w:val="19"/>
        </w:numPr>
      </w:pPr>
      <w:r>
        <w:t xml:space="preserve">George bought </w:t>
      </w:r>
      <m:oMath>
        <m:r>
          <w:rPr>
            <w:rFonts w:ascii="Cambria Math" w:hAnsi="Cambria Math"/>
          </w:rPr>
          <m:t xml:space="preserve">4 </m:t>
        </m:r>
      </m:oMath>
      <w:r w:rsidR="002C2A33">
        <w:t xml:space="preserve">submarine sandwiches </w:t>
      </w:r>
      <w:r>
        <w:t xml:space="preserve">for a birthday party.  If each person will eat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t xml:space="preserve"> of a </w:t>
      </w:r>
      <w:r w:rsidR="002C2A33">
        <w:t>sandwich</w:t>
      </w:r>
      <w:r>
        <w:t xml:space="preserve">, how </w:t>
      </w:r>
      <w:r w:rsidR="002C2A33">
        <w:t>many people can George feed</w:t>
      </w:r>
      <w:r>
        <w:t>?</w:t>
      </w:r>
    </w:p>
    <w:p w14:paraId="6A57D3FC" w14:textId="77777777" w:rsidR="008B77DA" w:rsidRDefault="008B77DA" w:rsidP="00BD6BB4">
      <w:pPr>
        <w:pStyle w:val="ny-lesson-numbering"/>
        <w:numPr>
          <w:ilvl w:val="0"/>
          <w:numId w:val="0"/>
        </w:numPr>
      </w:pPr>
    </w:p>
    <w:p w14:paraId="466C5758" w14:textId="77777777" w:rsidR="008B77DA" w:rsidRDefault="008B77DA" w:rsidP="00BD6BB4">
      <w:pPr>
        <w:pStyle w:val="ny-lesson-numbering"/>
        <w:numPr>
          <w:ilvl w:val="0"/>
          <w:numId w:val="0"/>
        </w:numPr>
      </w:pPr>
    </w:p>
    <w:p w14:paraId="455F9AEB" w14:textId="77777777" w:rsidR="008B77DA" w:rsidRDefault="008B77DA" w:rsidP="00BD6BB4">
      <w:pPr>
        <w:pStyle w:val="ny-lesson-numbering"/>
        <w:numPr>
          <w:ilvl w:val="0"/>
          <w:numId w:val="0"/>
        </w:numPr>
      </w:pPr>
    </w:p>
    <w:p w14:paraId="7FC6FBF0" w14:textId="77777777" w:rsidR="008B77DA" w:rsidRDefault="008B77DA" w:rsidP="00BD6BB4">
      <w:pPr>
        <w:pStyle w:val="ny-lesson-numbering"/>
        <w:numPr>
          <w:ilvl w:val="0"/>
          <w:numId w:val="0"/>
        </w:numPr>
      </w:pPr>
    </w:p>
    <w:p w14:paraId="6FB040E7" w14:textId="77777777" w:rsidR="008B77DA" w:rsidRPr="008B77DA" w:rsidRDefault="008B77DA" w:rsidP="00BD6BB4">
      <w:pPr>
        <w:pStyle w:val="ny-lesson-numbering"/>
        <w:numPr>
          <w:ilvl w:val="0"/>
          <w:numId w:val="0"/>
        </w:numPr>
      </w:pPr>
    </w:p>
    <w:p w14:paraId="60BE25FE" w14:textId="56AB4DB3" w:rsidR="008A2AED" w:rsidRDefault="002C2A33" w:rsidP="008A2AED">
      <w:pPr>
        <w:pStyle w:val="ny-lesson-numbering"/>
        <w:numPr>
          <w:ilvl w:val="0"/>
          <w:numId w:val="19"/>
        </w:numPr>
      </w:pPr>
      <w:r>
        <w:t xml:space="preserve">Miranda </w:t>
      </w:r>
      <w:r w:rsidR="00F308E7">
        <w:t>buys</w:t>
      </w:r>
      <w:r>
        <w:t xml:space="preserve"> </w:t>
      </w:r>
      <m:oMath>
        <m:r>
          <w:rPr>
            <w:rFonts w:ascii="Cambria Math" w:hAnsi="Cambria Math"/>
          </w:rPr>
          <m:t>6</m:t>
        </m:r>
      </m:oMath>
      <w:r>
        <w:t xml:space="preserve"> pounds of nuts. If she puts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t xml:space="preserve"> pound in each bag, how many bags can she make?</w:t>
      </w:r>
    </w:p>
    <w:p w14:paraId="79C45B8F" w14:textId="77777777" w:rsidR="008A2AED" w:rsidRDefault="008A2AED" w:rsidP="008A2AED">
      <w:pPr>
        <w:pStyle w:val="ny-lesson-paragraph"/>
      </w:pPr>
    </w:p>
    <w:p w14:paraId="7CF9786D" w14:textId="77777777" w:rsidR="008A2AED" w:rsidRDefault="008A2AED" w:rsidP="008A2AED">
      <w:pPr>
        <w:pStyle w:val="ny-lesson-paragraph"/>
      </w:pPr>
    </w:p>
    <w:p w14:paraId="71E14F34" w14:textId="77777777" w:rsidR="008A2AED" w:rsidRDefault="008A2AED" w:rsidP="008A2AED">
      <w:pPr>
        <w:pStyle w:val="ny-lesson-paragraph"/>
      </w:pPr>
    </w:p>
    <w:p w14:paraId="6BA87EB1" w14:textId="77777777" w:rsidR="008A2AED" w:rsidRDefault="008A2AED" w:rsidP="008A2AED">
      <w:pPr>
        <w:pStyle w:val="ny-lesson-paragraph"/>
      </w:pPr>
    </w:p>
    <w:p w14:paraId="5FDFF419" w14:textId="3F157B7B" w:rsidR="008A2AED" w:rsidRDefault="008A2AED" w:rsidP="008A2AED">
      <w:pPr>
        <w:pStyle w:val="ny-lesson-numbering"/>
        <w:numPr>
          <w:ilvl w:val="0"/>
          <w:numId w:val="19"/>
        </w:numPr>
      </w:pPr>
      <w:r>
        <w:t xml:space="preserve">Margo </w:t>
      </w:r>
      <w:r w:rsidR="002C2A33">
        <w:t>freezes</w:t>
      </w:r>
      <w:r>
        <w:t xml:space="preserve"> </w:t>
      </w:r>
      <m:oMath>
        <m:r>
          <w:rPr>
            <w:rFonts w:ascii="Cambria Math" w:hAnsi="Cambria Math"/>
          </w:rPr>
          <m:t>8</m:t>
        </m:r>
      </m:oMath>
      <w:r>
        <w:t xml:space="preserve"> cups of strawberries.  If this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t xml:space="preserve"> of the total strawberries that </w:t>
      </w:r>
      <w:r w:rsidR="002C2A33">
        <w:t>she</w:t>
      </w:r>
      <w:r>
        <w:t xml:space="preserve"> picked, how many cups of strawberries did Margo pick?</w:t>
      </w:r>
    </w:p>
    <w:p w14:paraId="79676C8A" w14:textId="77777777" w:rsidR="008B77DA" w:rsidRDefault="008B77DA" w:rsidP="00BD6BB4">
      <w:pPr>
        <w:pStyle w:val="ny-lesson-numbering"/>
        <w:numPr>
          <w:ilvl w:val="0"/>
          <w:numId w:val="0"/>
        </w:numPr>
      </w:pPr>
    </w:p>
    <w:p w14:paraId="474276A8" w14:textId="77777777" w:rsidR="00F723D2" w:rsidRDefault="00F723D2" w:rsidP="00BD6BB4">
      <w:pPr>
        <w:pStyle w:val="ny-lesson-numbering"/>
        <w:numPr>
          <w:ilvl w:val="0"/>
          <w:numId w:val="0"/>
        </w:numPr>
      </w:pPr>
    </w:p>
    <w:p w14:paraId="5BCEDDC0" w14:textId="77777777" w:rsidR="00F723D2" w:rsidRDefault="00F723D2" w:rsidP="00BD6BB4">
      <w:pPr>
        <w:pStyle w:val="ny-lesson-numbering"/>
        <w:numPr>
          <w:ilvl w:val="0"/>
          <w:numId w:val="0"/>
        </w:numPr>
      </w:pPr>
    </w:p>
    <w:p w14:paraId="2A1DFCF9" w14:textId="77777777" w:rsidR="00F723D2" w:rsidRDefault="00F723D2" w:rsidP="00BD6BB4">
      <w:pPr>
        <w:pStyle w:val="ny-lesson-numbering"/>
        <w:numPr>
          <w:ilvl w:val="0"/>
          <w:numId w:val="0"/>
        </w:numPr>
      </w:pPr>
    </w:p>
    <w:p w14:paraId="5B7E9759" w14:textId="77777777" w:rsidR="00F723D2" w:rsidRDefault="00F723D2" w:rsidP="00BD6BB4">
      <w:pPr>
        <w:pStyle w:val="ny-lesson-numbering"/>
        <w:numPr>
          <w:ilvl w:val="0"/>
          <w:numId w:val="0"/>
        </w:numPr>
      </w:pPr>
    </w:p>
    <w:p w14:paraId="3F8D7D9F" w14:textId="4E7D6A86" w:rsidR="008A2AED" w:rsidRDefault="008A2AED" w:rsidP="008A2AED">
      <w:pPr>
        <w:pStyle w:val="ny-lesson-numbering"/>
        <w:numPr>
          <w:ilvl w:val="0"/>
          <w:numId w:val="19"/>
        </w:numPr>
      </w:pPr>
      <w:r>
        <w:t xml:space="preserve">Regina is chopping up wood.  She has chopped </w:t>
      </w:r>
      <m:oMath>
        <m:r>
          <w:rPr>
            <w:rFonts w:ascii="Cambria Math" w:hAnsi="Cambria Math"/>
          </w:rPr>
          <m:t>10</m:t>
        </m:r>
      </m:oMath>
      <w:r>
        <w:t xml:space="preserve"> logs so far.  If the </w:t>
      </w:r>
      <m:oMath>
        <m:r>
          <w:rPr>
            <w:rFonts w:ascii="Cambria Math" w:hAnsi="Cambria Math"/>
          </w:rPr>
          <m:t>10</m:t>
        </m:r>
      </m:oMath>
      <w:r>
        <w:t xml:space="preserve"> logs represent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>
        <w:t xml:space="preserve"> of all the logs that need to be chopped, how man</w:t>
      </w:r>
      <w:r w:rsidR="002C2A33">
        <w:t>y logs need to be chopped</w:t>
      </w:r>
      <w:r w:rsidR="000E56FF">
        <w:t xml:space="preserve"> in all</w:t>
      </w:r>
      <w:r>
        <w:t xml:space="preserve">? </w:t>
      </w:r>
    </w:p>
    <w:p w14:paraId="50F152B6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4FEFD70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54D8C0D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1B02AAD0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05FAA1B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010D9EA9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028C6C80" w14:textId="77777777" w:rsidR="008A2AED" w:rsidRDefault="008A2AED" w:rsidP="008A2AE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7B6C078A" w14:textId="756BE11E" w:rsidR="008A2AED" w:rsidRDefault="008A2AED" w:rsidP="008A2AED">
      <w:pPr>
        <w:pStyle w:val="ny-callout-hdr"/>
      </w:pPr>
      <w:r>
        <w:t xml:space="preserve">Problem Set </w:t>
      </w:r>
    </w:p>
    <w:p w14:paraId="7A6A234E" w14:textId="77777777" w:rsidR="008A2AED" w:rsidRDefault="008A2AED" w:rsidP="008A2AED">
      <w:pPr>
        <w:pStyle w:val="ny-callout-hdr"/>
      </w:pPr>
    </w:p>
    <w:p w14:paraId="54D95003" w14:textId="3B88C7C6" w:rsidR="008A2AED" w:rsidRDefault="000E56FF" w:rsidP="008A2AED">
      <w:pPr>
        <w:pStyle w:val="ny-lesson-paragraph"/>
        <w:rPr>
          <w:b/>
        </w:rPr>
      </w:pPr>
      <w:r>
        <w:t>Rewrite each problem as a multiplication question.  Model your answer.</w:t>
      </w:r>
    </w:p>
    <w:p w14:paraId="0D0A9108" w14:textId="78B10E4E" w:rsidR="00221532" w:rsidRDefault="00221532" w:rsidP="00221532">
      <w:pPr>
        <w:pStyle w:val="ny-lesson-numbering"/>
        <w:numPr>
          <w:ilvl w:val="0"/>
          <w:numId w:val="26"/>
        </w:numPr>
      </w:pPr>
      <w:r>
        <w:t xml:space="preserve">Nicole used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221532">
        <w:rPr>
          <w:szCs w:val="20"/>
        </w:rPr>
        <w:t xml:space="preserve"> </w:t>
      </w:r>
      <w:r>
        <w:t xml:space="preserve">of her ribbon to wrap a present.  If she used </w:t>
      </w:r>
      <m:oMath>
        <m:r>
          <w:rPr>
            <w:rFonts w:ascii="Cambria Math" w:hAnsi="Cambria Math"/>
          </w:rPr>
          <m:t>6</m:t>
        </m:r>
      </m:oMath>
      <w:r>
        <w:t xml:space="preserve"> feet of ribbon for the present, how much ribbon did Nicole have at first?</w:t>
      </w:r>
    </w:p>
    <w:p w14:paraId="228128B2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5002F5B3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1C98C758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696A9028" w14:textId="405722C4" w:rsidR="00221532" w:rsidRDefault="00221532" w:rsidP="00221532">
      <w:pPr>
        <w:pStyle w:val="ny-lesson-numbering"/>
        <w:numPr>
          <w:ilvl w:val="0"/>
          <w:numId w:val="19"/>
        </w:numPr>
      </w:pPr>
      <w:r>
        <w:t xml:space="preserve">A </w:t>
      </w:r>
      <w:r w:rsidR="000E56FF">
        <w:t xml:space="preserve">Boy Scout </w:t>
      </w:r>
      <w:r>
        <w:t xml:space="preserve">has </w:t>
      </w:r>
      <m:oMath>
        <m:r>
          <w:rPr>
            <w:rFonts w:ascii="Cambria Math" w:hAnsi="Cambria Math"/>
          </w:rPr>
          <m:t>3</m:t>
        </m:r>
      </m:oMath>
      <w:r>
        <w:t xml:space="preserve"> meters of rope. </w:t>
      </w:r>
      <w:r w:rsidR="002310A8">
        <w:t xml:space="preserve"> </w:t>
      </w:r>
      <w:r>
        <w:t xml:space="preserve">He cuts the rope into cords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 long.  How many cords will he make?</w:t>
      </w:r>
    </w:p>
    <w:p w14:paraId="2C24435A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06389902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445295E0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60A3197F" w14:textId="7117846E" w:rsidR="00F963D8" w:rsidRDefault="00A67721" w:rsidP="00221532">
      <w:pPr>
        <w:pStyle w:val="ny-lesson-numbering"/>
        <w:numPr>
          <w:ilvl w:val="0"/>
          <w:numId w:val="19"/>
        </w:numPr>
      </w:pPr>
      <m:oMath>
        <m:r>
          <w:rPr>
            <w:rFonts w:ascii="Cambria Math" w:hAnsi="Cambria Math"/>
          </w:rPr>
          <m:t>12</m:t>
        </m:r>
      </m:oMath>
      <w:r w:rsidR="00221532">
        <w:t xml:space="preserve"> </w:t>
      </w:r>
      <w:proofErr w:type="gramStart"/>
      <w:r w:rsidR="00221532">
        <w:t>gallons</w:t>
      </w:r>
      <w:proofErr w:type="gramEnd"/>
      <w:r w:rsidR="00221532">
        <w:t xml:space="preserve"> of water fill a tank to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221532">
        <w:t xml:space="preserve"> capacity. </w:t>
      </w:r>
    </w:p>
    <w:p w14:paraId="1C62D2C2" w14:textId="4FAC5231" w:rsidR="00F963D8" w:rsidRDefault="00221532" w:rsidP="00F963D8">
      <w:pPr>
        <w:pStyle w:val="ny-lesson-numbering"/>
        <w:numPr>
          <w:ilvl w:val="1"/>
          <w:numId w:val="19"/>
        </w:numPr>
      </w:pPr>
      <w:r>
        <w:t>What is the capacity of the tank?</w:t>
      </w:r>
    </w:p>
    <w:p w14:paraId="2F4C9C66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20DA126C" w14:textId="7E864BF2" w:rsidR="00F963D8" w:rsidRDefault="00BE46F6" w:rsidP="00F963D8">
      <w:pPr>
        <w:pStyle w:val="ny-lesson-numbering"/>
        <w:numPr>
          <w:ilvl w:val="1"/>
          <w:numId w:val="19"/>
        </w:numPr>
      </w:pPr>
      <w:r>
        <w:t xml:space="preserve">If the tank is then filled to capacity, how many half-gallon bottles can be filled with the water in the tank? </w:t>
      </w:r>
    </w:p>
    <w:p w14:paraId="087FD813" w14:textId="77777777" w:rsidR="00F723D2" w:rsidRDefault="00F723D2" w:rsidP="00F723D2">
      <w:pPr>
        <w:pStyle w:val="ListParagraph"/>
      </w:pPr>
    </w:p>
    <w:p w14:paraId="02516AEE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5EAA9393" w14:textId="2E405770" w:rsidR="00221532" w:rsidRDefault="00221532" w:rsidP="00221532">
      <w:pPr>
        <w:pStyle w:val="ny-lesson-numbering"/>
        <w:numPr>
          <w:ilvl w:val="0"/>
          <w:numId w:val="19"/>
        </w:numPr>
      </w:pPr>
      <w:r>
        <w:t>Hunter spent</w:t>
      </w:r>
      <w:r w:rsidR="00D95720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t xml:space="preserve"> of his money on a video game before spending half of his remaining money on lunch.  If his lunch </w:t>
      </w:r>
      <w:proofErr w:type="gramStart"/>
      <w:r>
        <w:t>cost</w:t>
      </w:r>
      <w:r w:rsidR="00D95720">
        <w:t>s</w:t>
      </w:r>
      <w:r>
        <w:t xml:space="preserve"> </w:t>
      </w:r>
      <w:proofErr w:type="gramEnd"/>
      <m:oMath>
        <m:r>
          <w:rPr>
            <w:rFonts w:ascii="Cambria Math" w:hAnsi="Cambria Math"/>
          </w:rPr>
          <m:t>$10</m:t>
        </m:r>
      </m:oMath>
      <w:r>
        <w:t xml:space="preserve">, how much money did he have at first?   </w:t>
      </w:r>
    </w:p>
    <w:p w14:paraId="0A516AB1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7076B64E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302178AB" w14:textId="526F341E" w:rsidR="00221532" w:rsidRDefault="00F963D8" w:rsidP="00221532">
      <w:pPr>
        <w:pStyle w:val="ny-lesson-numbering"/>
        <w:numPr>
          <w:ilvl w:val="0"/>
          <w:numId w:val="19"/>
        </w:numPr>
      </w:pPr>
      <w:r>
        <w:t xml:space="preserve">Students were surveyed about their favorite colors. </w:t>
      </w:r>
      <w:r w:rsidR="00D95720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t xml:space="preserve"> </w:t>
      </w:r>
      <w:proofErr w:type="gramStart"/>
      <w:r>
        <w:t>of</w:t>
      </w:r>
      <w:proofErr w:type="gramEnd"/>
      <w:r>
        <w:t xml:space="preserve"> the students preferred red,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>
        <w:t xml:space="preserve"> of the students preferred blue, and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t xml:space="preserve"> of the remaining students preferred green.  If </w:t>
      </w:r>
      <m:oMath>
        <m:r>
          <w:rPr>
            <w:rFonts w:ascii="Cambria Math" w:hAnsi="Cambria Math"/>
          </w:rPr>
          <m:t>15</m:t>
        </m:r>
      </m:oMath>
      <w:r>
        <w:t xml:space="preserve"> students preferred green, how many students were surveyed?</w:t>
      </w:r>
    </w:p>
    <w:p w14:paraId="153CBC69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5614B52D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22F1EB94" w14:textId="328380D1" w:rsidR="008A2AED" w:rsidRDefault="00BE46F6" w:rsidP="00BE46F6">
      <w:pPr>
        <w:pStyle w:val="ny-lesson-numbering"/>
        <w:numPr>
          <w:ilvl w:val="0"/>
          <w:numId w:val="19"/>
        </w:numPr>
      </w:pPr>
      <w:r>
        <w:t xml:space="preserve">Mr. Scruggs got some money for his birthday.  He spent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t xml:space="preserve"> of it on dog treats.  Then, he divided the remainder equally among his </w:t>
      </w:r>
      <m:oMath>
        <m:r>
          <w:rPr>
            <w:rFonts w:ascii="Cambria Math" w:hAnsi="Cambria Math"/>
          </w:rPr>
          <m:t>3</m:t>
        </m:r>
      </m:oMath>
      <w:r>
        <w:t xml:space="preserve"> favorite charities.  </w:t>
      </w:r>
    </w:p>
    <w:p w14:paraId="44E9CAB9" w14:textId="23C37DE4" w:rsidR="00BE46F6" w:rsidRDefault="00BE46F6" w:rsidP="00BE46F6">
      <w:pPr>
        <w:pStyle w:val="ny-lesson-numbering"/>
        <w:numPr>
          <w:ilvl w:val="1"/>
          <w:numId w:val="19"/>
        </w:numPr>
      </w:pPr>
      <w:r>
        <w:t>What fraction of his money did each charity receive?</w:t>
      </w:r>
    </w:p>
    <w:p w14:paraId="73775F8E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6566626E" w14:textId="77777777" w:rsidR="00F723D2" w:rsidRDefault="00F723D2" w:rsidP="00F723D2">
      <w:pPr>
        <w:pStyle w:val="ny-lesson-numbering"/>
        <w:numPr>
          <w:ilvl w:val="0"/>
          <w:numId w:val="0"/>
        </w:numPr>
        <w:ind w:left="360" w:hanging="360"/>
      </w:pPr>
    </w:p>
    <w:p w14:paraId="1DC14D4D" w14:textId="4443B34F" w:rsidR="00BE46F6" w:rsidRDefault="00BE46F6" w:rsidP="00BE46F6">
      <w:pPr>
        <w:pStyle w:val="ny-lesson-numbering"/>
        <w:numPr>
          <w:ilvl w:val="1"/>
          <w:numId w:val="19"/>
        </w:numPr>
      </w:pPr>
      <w:r>
        <w:t xml:space="preserve">If he donated </w:t>
      </w:r>
      <m:oMath>
        <m:r>
          <w:rPr>
            <w:rFonts w:ascii="Cambria Math" w:hAnsi="Cambria Math"/>
          </w:rPr>
          <m:t>$60</m:t>
        </m:r>
      </m:oMath>
      <w:r>
        <w:t xml:space="preserve"> to each charity, how much money did he receive for his birthday?</w:t>
      </w:r>
    </w:p>
    <w:sectPr w:rsidR="00BE46F6" w:rsidSect="00E730A4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9D9FF" w14:textId="77777777" w:rsidR="00982E0D" w:rsidRDefault="00982E0D">
      <w:pPr>
        <w:spacing w:after="0" w:line="240" w:lineRule="auto"/>
      </w:pPr>
      <w:r>
        <w:separator/>
      </w:r>
    </w:p>
  </w:endnote>
  <w:endnote w:type="continuationSeparator" w:id="0">
    <w:p w14:paraId="0FC95ED3" w14:textId="77777777" w:rsidR="00982E0D" w:rsidRDefault="0098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B4419D" w:rsidRPr="00C47034" w:rsidRDefault="00B4419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DA5B7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9FE9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B1091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B66C2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17573AC7" w14:textId="329E5120" w:rsidR="00B4419D" w:rsidRDefault="00B4419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D954366" w:rsidR="00B4419D" w:rsidRPr="002273E5" w:rsidRDefault="00B4419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23D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4419D" w:rsidRPr="002273E5" w:rsidRDefault="00B4419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B4419D" w:rsidRDefault="00B4419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D954366" w:rsidR="00B4419D" w:rsidRPr="002273E5" w:rsidRDefault="00B4419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723D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4419D" w:rsidRPr="002273E5" w:rsidRDefault="00B4419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4419D" w:rsidRPr="00797610" w:rsidRDefault="00B4419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1o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+jl2kxS3KC&#10;6hHJ1DC9afyDaDSgv1Ey4HsuqPl6YVpQ0r2TKIh7/LOhZ+M0G0xyLC2opWQy93b6JBel23ODyJPk&#10;ErYoWt16Qp260xTIrrvgG/U8P/0n9wle3n3Wr1+/+Qk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AlCtaE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B4419D" w:rsidRPr="00797610" w:rsidRDefault="00B4419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4419D" w:rsidRPr="002273E5" w:rsidRDefault="00B4419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dT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/eXdTQQIAAD4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B4419D" w:rsidRPr="002273E5" w:rsidRDefault="00B4419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4419D" w:rsidRPr="00854DA7" w:rsidRDefault="00B4419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gQwIAAEAEAAAOAAAAZHJzL2Uyb0RvYy54bWysU9tu2zAMfR+wfxD07tpOnYuNOEUuzTCg&#10;uwDtPkCR5diYLWqSUrsr9u+j5DjLtrdhLwIlkofkOdT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M3oJG/PWDg8IK1MdX5XBde0Nc0Su8X94skSCaz+yCJiiJY77dJMNvH&#10;8+nudrfd7uIfw2JdJcWTJNpM0mA/W8yDpEymQTqPFkEUp5t0FiVpstv7JCw9FvXkOb4G5mx/6L1S&#10;6ajJAYoXZFPDsNb4DdGoQH+npMOVzqn5dmJaUNK8l6iI2//R0KNxGA0mOabm1FIymFs7/JOT0vWx&#10;QuRBcwlrVK2sPaFO3qGLs9a4pp7n85dy/+D67qN+ffzVTwA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hzMSB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B4419D" w:rsidRPr="00854DA7" w:rsidRDefault="00B4419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D0AF0" w14:textId="77777777" w:rsidR="00982E0D" w:rsidRDefault="00982E0D">
      <w:pPr>
        <w:spacing w:after="0" w:line="240" w:lineRule="auto"/>
      </w:pPr>
      <w:r>
        <w:separator/>
      </w:r>
    </w:p>
  </w:footnote>
  <w:footnote w:type="continuationSeparator" w:id="0">
    <w:p w14:paraId="7FC93657" w14:textId="77777777" w:rsidR="00982E0D" w:rsidRDefault="0098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1FFAA" w14:textId="35A3998F" w:rsidR="00F723D2" w:rsidRDefault="00F723D2" w:rsidP="00F723D2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7B87D95" wp14:editId="3EC5643F">
              <wp:simplePos x="0" y="0"/>
              <wp:positionH relativeFrom="margin">
                <wp:posOffset>-212090</wp:posOffset>
              </wp:positionH>
              <wp:positionV relativeFrom="paragraph">
                <wp:posOffset>-217805</wp:posOffset>
              </wp:positionV>
              <wp:extent cx="3429000" cy="52959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B6A62D" w14:textId="1AABAE17" w:rsidR="00F723D2" w:rsidRDefault="00F723D2" w:rsidP="00F723D2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Lesson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Interpreting Division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of  a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Whole Number by a Fraction-Visual Models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87D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7pt;margin-top:-17.15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" filled="f" stroked="f">
              <v:textbox style="mso-fit-shape-to-text:t">
                <w:txbxContent>
                  <w:p w14:paraId="7BB6A62D" w14:textId="1AABAE17" w:rsidR="00F723D2" w:rsidRDefault="00F723D2" w:rsidP="00F723D2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Lesson 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sz w:val="28"/>
                        <w:szCs w:val="28"/>
                      </w:rPr>
                      <w:t xml:space="preserve">Interpreting Division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of  a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Whole Number by a Fraction-Visual Models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3289E537" w14:textId="77777777" w:rsidR="00F723D2" w:rsidRDefault="00F723D2" w:rsidP="00F723D2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6F2B3B41" w14:textId="77777777" w:rsidR="00F723D2" w:rsidRDefault="00F723D2" w:rsidP="00F723D2">
    <w:pPr>
      <w:pStyle w:val="Header"/>
      <w:jc w:val="right"/>
    </w:pPr>
    <w:r>
      <w:t>Table:  U of M   MSU   CMU   WMU   KC   EMU   KVCC</w:t>
    </w:r>
  </w:p>
  <w:p w14:paraId="4B710DE6" w14:textId="77777777" w:rsidR="00B4419D" w:rsidRPr="00F723D2" w:rsidRDefault="00B4419D" w:rsidP="00F72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B4419D" w:rsidRDefault="00B4419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4419D" w:rsidRPr="00701388" w:rsidRDefault="00B4419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d3VGk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B4419D" w:rsidRPr="00701388" w:rsidRDefault="00B4419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4419D" w:rsidRPr="002273E5" w:rsidRDefault="00B4419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BGQAIAADs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+5mwRkACAAA7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B4419D" w:rsidRPr="002273E5" w:rsidRDefault="00B4419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4419D" w:rsidRPr="002273E5" w:rsidRDefault="00B4419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9CQAIAADw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It+f0J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B4419D" w:rsidRPr="002273E5" w:rsidRDefault="00B4419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4419D" w:rsidRDefault="00B4419D" w:rsidP="00E815D3">
                          <w:pPr>
                            <w:jc w:val="center"/>
                          </w:pPr>
                        </w:p>
                        <w:p w14:paraId="3E7E53AD" w14:textId="77777777" w:rsidR="00B4419D" w:rsidRDefault="00B4419D" w:rsidP="00E815D3">
                          <w:pPr>
                            <w:jc w:val="center"/>
                          </w:pPr>
                        </w:p>
                        <w:p w14:paraId="0F5CF0D6" w14:textId="77777777" w:rsidR="00B4419D" w:rsidRDefault="00B4419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4419D" w:rsidRDefault="00B4419D" w:rsidP="00E815D3">
                    <w:pPr>
                      <w:jc w:val="center"/>
                    </w:pPr>
                  </w:p>
                  <w:p w14:paraId="3E7E53AD" w14:textId="77777777" w:rsidR="00B4419D" w:rsidRDefault="00B4419D" w:rsidP="00E815D3">
                    <w:pPr>
                      <w:jc w:val="center"/>
                    </w:pPr>
                  </w:p>
                  <w:p w14:paraId="0F5CF0D6" w14:textId="77777777" w:rsidR="00B4419D" w:rsidRDefault="00B4419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4419D" w:rsidRDefault="00B4419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4419D" w:rsidRDefault="00B4419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FC2A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B4419D" w:rsidRPr="00015AD5" w:rsidRDefault="00B4419D" w:rsidP="00E815D3">
    <w:pPr>
      <w:pStyle w:val="Header"/>
    </w:pPr>
  </w:p>
  <w:p w14:paraId="333A60C1" w14:textId="77777777" w:rsidR="00B4419D" w:rsidRPr="005920C2" w:rsidRDefault="00B4419D" w:rsidP="00E815D3">
    <w:pPr>
      <w:pStyle w:val="Header"/>
    </w:pPr>
  </w:p>
  <w:p w14:paraId="619EA4E7" w14:textId="77777777" w:rsidR="00B4419D" w:rsidRPr="006C5A78" w:rsidRDefault="00B4419D" w:rsidP="00E815D3">
    <w:pPr>
      <w:pStyle w:val="Header"/>
    </w:pPr>
  </w:p>
  <w:p w14:paraId="4B710DEB" w14:textId="77777777" w:rsidR="00B4419D" w:rsidRPr="00E815D3" w:rsidRDefault="00B4419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45BCB"/>
    <w:multiLevelType w:val="multilevel"/>
    <w:tmpl w:val="7784673A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0A0E"/>
    <w:rsid w:val="0000375D"/>
    <w:rsid w:val="00015AD5"/>
    <w:rsid w:val="00015BAE"/>
    <w:rsid w:val="00016EC3"/>
    <w:rsid w:val="00021A6D"/>
    <w:rsid w:val="00022782"/>
    <w:rsid w:val="0003054A"/>
    <w:rsid w:val="00036CEB"/>
    <w:rsid w:val="00040BD3"/>
    <w:rsid w:val="00042604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56FF"/>
    <w:rsid w:val="000E6495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3082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44D8"/>
    <w:rsid w:val="00205424"/>
    <w:rsid w:val="0021127A"/>
    <w:rsid w:val="00214158"/>
    <w:rsid w:val="00216971"/>
    <w:rsid w:val="00217F8A"/>
    <w:rsid w:val="00220C14"/>
    <w:rsid w:val="00221532"/>
    <w:rsid w:val="0022291C"/>
    <w:rsid w:val="00222949"/>
    <w:rsid w:val="002264C5"/>
    <w:rsid w:val="00227A04"/>
    <w:rsid w:val="00230189"/>
    <w:rsid w:val="002308A3"/>
    <w:rsid w:val="002310A8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2A33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1A2B"/>
    <w:rsid w:val="003332E9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257"/>
    <w:rsid w:val="00413BE9"/>
    <w:rsid w:val="004269AD"/>
    <w:rsid w:val="00440CF6"/>
    <w:rsid w:val="00441D83"/>
    <w:rsid w:val="00442684"/>
    <w:rsid w:val="004507DB"/>
    <w:rsid w:val="004508CD"/>
    <w:rsid w:val="00465D77"/>
    <w:rsid w:val="0047433D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2C7A"/>
    <w:rsid w:val="004B7415"/>
    <w:rsid w:val="004C041B"/>
    <w:rsid w:val="004C2035"/>
    <w:rsid w:val="004C6BA7"/>
    <w:rsid w:val="004C75D4"/>
    <w:rsid w:val="004D201C"/>
    <w:rsid w:val="004D3EE8"/>
    <w:rsid w:val="004E4B45"/>
    <w:rsid w:val="004E59F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5696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53D3"/>
    <w:rsid w:val="006610C6"/>
    <w:rsid w:val="00662B5A"/>
    <w:rsid w:val="00665071"/>
    <w:rsid w:val="0066665C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223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06AA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68E1"/>
    <w:rsid w:val="007A701B"/>
    <w:rsid w:val="007B3B8C"/>
    <w:rsid w:val="007B7A58"/>
    <w:rsid w:val="007C1715"/>
    <w:rsid w:val="007C32B5"/>
    <w:rsid w:val="007C453C"/>
    <w:rsid w:val="007C712B"/>
    <w:rsid w:val="007E4DFD"/>
    <w:rsid w:val="007F03EB"/>
    <w:rsid w:val="007F48BF"/>
    <w:rsid w:val="007F4AB3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7D9C"/>
    <w:rsid w:val="008721EA"/>
    <w:rsid w:val="00873364"/>
    <w:rsid w:val="0087640E"/>
    <w:rsid w:val="00877AAB"/>
    <w:rsid w:val="0088150F"/>
    <w:rsid w:val="008A0025"/>
    <w:rsid w:val="008A2AED"/>
    <w:rsid w:val="008A44AE"/>
    <w:rsid w:val="008A76B7"/>
    <w:rsid w:val="008B48DB"/>
    <w:rsid w:val="008B77DA"/>
    <w:rsid w:val="008C09A4"/>
    <w:rsid w:val="008C510D"/>
    <w:rsid w:val="008C696F"/>
    <w:rsid w:val="008D1016"/>
    <w:rsid w:val="008D2F66"/>
    <w:rsid w:val="008E1E35"/>
    <w:rsid w:val="008E225E"/>
    <w:rsid w:val="008E260A"/>
    <w:rsid w:val="008E36F3"/>
    <w:rsid w:val="008F2532"/>
    <w:rsid w:val="008F6C88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77C2B"/>
    <w:rsid w:val="00982E0D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4612"/>
    <w:rsid w:val="00A22A94"/>
    <w:rsid w:val="00A346BD"/>
    <w:rsid w:val="00A35E03"/>
    <w:rsid w:val="00A3783B"/>
    <w:rsid w:val="00A40A9B"/>
    <w:rsid w:val="00A534C3"/>
    <w:rsid w:val="00A67721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19D"/>
    <w:rsid w:val="00B45FC7"/>
    <w:rsid w:val="00B56158"/>
    <w:rsid w:val="00B5741C"/>
    <w:rsid w:val="00B61F45"/>
    <w:rsid w:val="00B65645"/>
    <w:rsid w:val="00B81FA9"/>
    <w:rsid w:val="00B82A25"/>
    <w:rsid w:val="00B82F05"/>
    <w:rsid w:val="00B82FC0"/>
    <w:rsid w:val="00B85BB6"/>
    <w:rsid w:val="00B86947"/>
    <w:rsid w:val="00B93BCB"/>
    <w:rsid w:val="00B97CCA"/>
    <w:rsid w:val="00BA5E1F"/>
    <w:rsid w:val="00BC321A"/>
    <w:rsid w:val="00BC4AF6"/>
    <w:rsid w:val="00BD4AD1"/>
    <w:rsid w:val="00BD6086"/>
    <w:rsid w:val="00BD6BB4"/>
    <w:rsid w:val="00BE30A6"/>
    <w:rsid w:val="00BE3990"/>
    <w:rsid w:val="00BE3C08"/>
    <w:rsid w:val="00BE46F6"/>
    <w:rsid w:val="00BE5C12"/>
    <w:rsid w:val="00BF1618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0DA7"/>
    <w:rsid w:val="00CC36E9"/>
    <w:rsid w:val="00CC5DAB"/>
    <w:rsid w:val="00CE6AE0"/>
    <w:rsid w:val="00CE762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6CED"/>
    <w:rsid w:val="00D77641"/>
    <w:rsid w:val="00D77FFE"/>
    <w:rsid w:val="00D83E48"/>
    <w:rsid w:val="00D84B4E"/>
    <w:rsid w:val="00D91247"/>
    <w:rsid w:val="00D9236D"/>
    <w:rsid w:val="00D95720"/>
    <w:rsid w:val="00D95F8B"/>
    <w:rsid w:val="00DA0076"/>
    <w:rsid w:val="00DA2915"/>
    <w:rsid w:val="00DA3D11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37B42"/>
    <w:rsid w:val="00E411E9"/>
    <w:rsid w:val="00E434B7"/>
    <w:rsid w:val="00E473B9"/>
    <w:rsid w:val="00E53979"/>
    <w:rsid w:val="00E6624D"/>
    <w:rsid w:val="00E71AC6"/>
    <w:rsid w:val="00E71E15"/>
    <w:rsid w:val="00E730A4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0F0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08E7"/>
    <w:rsid w:val="00F330D0"/>
    <w:rsid w:val="00F36805"/>
    <w:rsid w:val="00F36AE4"/>
    <w:rsid w:val="00F44B22"/>
    <w:rsid w:val="00F50032"/>
    <w:rsid w:val="00F50A83"/>
    <w:rsid w:val="00F517AB"/>
    <w:rsid w:val="00F53876"/>
    <w:rsid w:val="00F55222"/>
    <w:rsid w:val="00F563F0"/>
    <w:rsid w:val="00F568C1"/>
    <w:rsid w:val="00F60F75"/>
    <w:rsid w:val="00F61073"/>
    <w:rsid w:val="00F6107E"/>
    <w:rsid w:val="00F651D0"/>
    <w:rsid w:val="00F6638F"/>
    <w:rsid w:val="00F668DB"/>
    <w:rsid w:val="00F70AEB"/>
    <w:rsid w:val="00F723D2"/>
    <w:rsid w:val="00F7615E"/>
    <w:rsid w:val="00F81909"/>
    <w:rsid w:val="00F846F0"/>
    <w:rsid w:val="00F86A03"/>
    <w:rsid w:val="00F9383E"/>
    <w:rsid w:val="00F93AE3"/>
    <w:rsid w:val="00F94085"/>
    <w:rsid w:val="00F958FD"/>
    <w:rsid w:val="00F963D8"/>
    <w:rsid w:val="00FA041C"/>
    <w:rsid w:val="00FA2503"/>
    <w:rsid w:val="00FB376B"/>
    <w:rsid w:val="00FC4DA1"/>
    <w:rsid w:val="00FC70C5"/>
    <w:rsid w:val="00FD1517"/>
    <w:rsid w:val="00FE1D68"/>
    <w:rsid w:val="00FE46A5"/>
    <w:rsid w:val="00FE7F7B"/>
    <w:rsid w:val="00FF5538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FDA9563-143E-4684-B0DC-EBD59F60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1F481664-2B1C-482D-85CB-6CE59487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Candace Rayman</cp:lastModifiedBy>
  <cp:revision>2</cp:revision>
  <cp:lastPrinted>2016-10-24T15:08:00Z</cp:lastPrinted>
  <dcterms:created xsi:type="dcterms:W3CDTF">2016-10-24T15:08:00Z</dcterms:created>
  <dcterms:modified xsi:type="dcterms:W3CDTF">2016-10-24T15:08:00Z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