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5C7396C9" w:rsidR="00E34D2C" w:rsidRPr="006234B8" w:rsidRDefault="00E34D2C" w:rsidP="006234B8">
      <w:pPr>
        <w:pStyle w:val="ny-lesson-header"/>
        <w:spacing w:before="0" w:after="0" w:line="240" w:lineRule="auto"/>
        <w:rPr>
          <w:sz w:val="32"/>
        </w:rPr>
      </w:pPr>
      <w:r w:rsidRPr="006234B8">
        <w:rPr>
          <w:sz w:val="32"/>
        </w:rPr>
        <w:t xml:space="preserve">Lesson </w:t>
      </w:r>
      <w:r w:rsidR="002C769C" w:rsidRPr="006234B8">
        <w:rPr>
          <w:sz w:val="32"/>
        </w:rPr>
        <w:t xml:space="preserve">9:  Determining </w:t>
      </w:r>
      <w:r w:rsidR="004B1A9A" w:rsidRPr="006234B8">
        <w:rPr>
          <w:sz w:val="32"/>
        </w:rPr>
        <w:t xml:space="preserve">Perimeter </w:t>
      </w:r>
      <w:r w:rsidR="002C769C" w:rsidRPr="006234B8">
        <w:rPr>
          <w:sz w:val="32"/>
        </w:rPr>
        <w:t xml:space="preserve">and </w:t>
      </w:r>
      <w:r w:rsidR="004B1A9A" w:rsidRPr="006234B8">
        <w:rPr>
          <w:sz w:val="32"/>
        </w:rPr>
        <w:t xml:space="preserve">Area </w:t>
      </w:r>
      <w:r w:rsidR="002C769C" w:rsidRPr="006234B8">
        <w:rPr>
          <w:sz w:val="32"/>
        </w:rPr>
        <w:t>of Polygons on the Coordinate Plane</w:t>
      </w:r>
    </w:p>
    <w:p w14:paraId="531C553A" w14:textId="77777777" w:rsidR="00600C8B" w:rsidRDefault="00600C8B" w:rsidP="002C769C">
      <w:pPr>
        <w:pStyle w:val="ny-callout-hdr"/>
        <w:rPr>
          <w:sz w:val="22"/>
        </w:rPr>
      </w:pPr>
    </w:p>
    <w:p w14:paraId="49961E5C" w14:textId="77777777" w:rsidR="002C769C" w:rsidRPr="006234B8" w:rsidRDefault="002C769C" w:rsidP="002C769C">
      <w:pPr>
        <w:pStyle w:val="ny-callout-hdr"/>
        <w:rPr>
          <w:sz w:val="22"/>
        </w:rPr>
      </w:pPr>
      <w:r w:rsidRPr="006234B8">
        <w:rPr>
          <w:sz w:val="22"/>
        </w:rPr>
        <w:t xml:space="preserve">Problem Set </w:t>
      </w:r>
    </w:p>
    <w:p w14:paraId="776B898C" w14:textId="77777777" w:rsidR="00463DCD" w:rsidRPr="006234B8" w:rsidRDefault="00463DCD" w:rsidP="002C769C">
      <w:pPr>
        <w:pStyle w:val="ny-callout-hdr"/>
        <w:rPr>
          <w:sz w:val="22"/>
        </w:rPr>
      </w:pPr>
    </w:p>
    <w:p w14:paraId="66F949FD" w14:textId="3FE86D22" w:rsidR="002C769C" w:rsidRPr="006234B8" w:rsidRDefault="00D278FD" w:rsidP="002C769C">
      <w:pPr>
        <w:pStyle w:val="ny-lesson-numbering"/>
        <w:numPr>
          <w:ilvl w:val="0"/>
          <w:numId w:val="26"/>
        </w:numPr>
        <w:tabs>
          <w:tab w:val="clear" w:pos="403"/>
        </w:tabs>
        <w:rPr>
          <w:sz w:val="22"/>
        </w:rPr>
      </w:pPr>
      <w:r w:rsidRPr="006234B8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276C3AC" wp14:editId="1E9FAB94">
                <wp:simplePos x="0" y="0"/>
                <wp:positionH relativeFrom="column">
                  <wp:posOffset>3064510</wp:posOffset>
                </wp:positionH>
                <wp:positionV relativeFrom="paragraph">
                  <wp:posOffset>115570</wp:posOffset>
                </wp:positionV>
                <wp:extent cx="1853720" cy="1808109"/>
                <wp:effectExtent l="0" t="0" r="635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3720" cy="1808109"/>
                          <a:chOff x="0" y="59822"/>
                          <a:chExt cx="1856271" cy="1810068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59822"/>
                            <a:ext cx="349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839E7" w14:textId="77777777" w:rsidR="00D278FD" w:rsidRPr="00001FD9" w:rsidRDefault="00D278FD" w:rsidP="00D278FD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01FD9"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507021" y="1526990"/>
                            <a:ext cx="349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199BD" w14:textId="77777777" w:rsidR="00D278FD" w:rsidRPr="00001FD9" w:rsidRDefault="00D278FD" w:rsidP="00D278FD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01FD9"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6C3AC" id="Group 40" o:spid="_x0000_s1026" style="position:absolute;left:0;text-align:left;margin-left:241.3pt;margin-top:9.1pt;width:145.95pt;height:142.35pt;z-index:251673088;mso-width-relative:margin;mso-height-relative:margin" coordorigin=",598" coordsize="18562,1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top:598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14:paraId="796839E7" w14:textId="77777777" w:rsidR="00D278FD" w:rsidRPr="00001FD9" w:rsidRDefault="00D278FD" w:rsidP="00D278FD">
                        <w:pP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001FD9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42" o:spid="_x0000_s1028" type="#_x0000_t202" style="position:absolute;left:15070;top:15269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14:paraId="565199BD" w14:textId="77777777" w:rsidR="00D278FD" w:rsidRPr="00001FD9" w:rsidRDefault="00D278FD" w:rsidP="00D278FD">
                        <w:pP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001FD9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2C769C" w:rsidRPr="006234B8">
        <w:rPr>
          <w:sz w:val="22"/>
        </w:rPr>
        <w:t>Determine the area of the polygon.</w:t>
      </w:r>
    </w:p>
    <w:p w14:paraId="04986A05" w14:textId="2A94DF1B" w:rsidR="002C769C" w:rsidRPr="006234B8" w:rsidRDefault="002C769C" w:rsidP="00692A33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  <w:r w:rsidRPr="006234B8">
        <w:rPr>
          <w:noProof/>
          <w:sz w:val="22"/>
        </w:rPr>
        <w:drawing>
          <wp:inline distT="0" distB="0" distL="0" distR="0" wp14:anchorId="08A49FCE" wp14:editId="52AF8FFC">
            <wp:extent cx="2980690" cy="29605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" t="2509"/>
                    <a:stretch/>
                  </pic:blipFill>
                  <pic:spPr bwMode="auto">
                    <a:xfrm>
                      <a:off x="0" y="0"/>
                      <a:ext cx="2985774" cy="29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280600" w14:textId="60FC36BE" w:rsidR="002C769C" w:rsidRPr="006234B8" w:rsidRDefault="002C769C" w:rsidP="00B61BE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87B1314" w14:textId="46CD06BE" w:rsidR="002C769C" w:rsidRPr="006234B8" w:rsidRDefault="00D278FD" w:rsidP="002C769C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w:r w:rsidRPr="006234B8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61209AB" wp14:editId="51097A17">
                <wp:simplePos x="0" y="0"/>
                <wp:positionH relativeFrom="column">
                  <wp:posOffset>3093720</wp:posOffset>
                </wp:positionH>
                <wp:positionV relativeFrom="paragraph">
                  <wp:posOffset>68580</wp:posOffset>
                </wp:positionV>
                <wp:extent cx="1853565" cy="1807845"/>
                <wp:effectExtent l="0" t="0" r="635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3565" cy="1807845"/>
                          <a:chOff x="0" y="59822"/>
                          <a:chExt cx="1856271" cy="1810068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59822"/>
                            <a:ext cx="349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28E6D8" w14:textId="77777777" w:rsidR="00D278FD" w:rsidRPr="00001FD9" w:rsidRDefault="00D278FD" w:rsidP="00D278FD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01FD9"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1507021" y="1526990"/>
                            <a:ext cx="349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28E0A" w14:textId="77777777" w:rsidR="00D278FD" w:rsidRPr="00001FD9" w:rsidRDefault="00D278FD" w:rsidP="00D278FD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01FD9"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209AB" id="Group 43" o:spid="_x0000_s1029" style="position:absolute;left:0;text-align:left;margin-left:243.6pt;margin-top:5.4pt;width:145.95pt;height:142.35pt;z-index:251675136;mso-width-relative:margin;mso-height-relative:margin" coordorigin=",598" coordsize="18562,1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">
                <v:shape id="Text Box 45" o:spid="_x0000_s1030" type="#_x0000_t202" style="position:absolute;top:598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14:paraId="2928E6D8" w14:textId="77777777" w:rsidR="00D278FD" w:rsidRPr="00001FD9" w:rsidRDefault="00D278FD" w:rsidP="00D278FD">
                        <w:pP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001FD9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46" o:spid="_x0000_s1031" type="#_x0000_t202" style="position:absolute;left:15070;top:15269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4BB28E0A" w14:textId="77777777" w:rsidR="00D278FD" w:rsidRPr="00001FD9" w:rsidRDefault="00D278FD" w:rsidP="00D278FD">
                        <w:pP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001FD9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2C769C" w:rsidRPr="006234B8">
        <w:rPr>
          <w:sz w:val="22"/>
        </w:rPr>
        <w:t>Determine the area and perimeter of the polygon.</w:t>
      </w:r>
    </w:p>
    <w:p w14:paraId="1497C162" w14:textId="77777777" w:rsidR="002C769C" w:rsidRPr="006234B8" w:rsidRDefault="002C769C" w:rsidP="00692A33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  <w:r w:rsidRPr="006234B8">
        <w:rPr>
          <w:noProof/>
          <w:sz w:val="22"/>
        </w:rPr>
        <w:drawing>
          <wp:inline distT="0" distB="0" distL="0" distR="0" wp14:anchorId="26CD7A63" wp14:editId="0706429A">
            <wp:extent cx="2934031" cy="2971182"/>
            <wp:effectExtent l="0" t="0" r="0" b="63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"/>
                    <a:stretch/>
                  </pic:blipFill>
                  <pic:spPr bwMode="auto">
                    <a:xfrm>
                      <a:off x="0" y="0"/>
                      <a:ext cx="2939426" cy="29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22148" w14:textId="042F633B" w:rsidR="00B61BE6" w:rsidRPr="006234B8" w:rsidRDefault="00B61BE6" w:rsidP="00B61BE6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  <w:r w:rsidRPr="006234B8">
        <w:rPr>
          <w:sz w:val="22"/>
        </w:rPr>
        <w:br w:type="page"/>
      </w:r>
    </w:p>
    <w:p w14:paraId="1B11136A" w14:textId="6CA6C19F" w:rsidR="002C769C" w:rsidRPr="006234B8" w:rsidRDefault="002C769C" w:rsidP="002C769C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w:r w:rsidRPr="006234B8">
        <w:rPr>
          <w:sz w:val="22"/>
        </w:rPr>
        <w:lastRenderedPageBreak/>
        <w:t xml:space="preserve">Determine the area of the polygon. </w:t>
      </w:r>
      <w:r w:rsidR="00692A33" w:rsidRPr="006234B8">
        <w:rPr>
          <w:sz w:val="22"/>
        </w:rPr>
        <w:t xml:space="preserve"> </w:t>
      </w:r>
      <w:r w:rsidRPr="006234B8">
        <w:rPr>
          <w:sz w:val="22"/>
        </w:rPr>
        <w:t>Then</w:t>
      </w:r>
      <w:r w:rsidR="00692A33" w:rsidRPr="006234B8">
        <w:rPr>
          <w:sz w:val="22"/>
        </w:rPr>
        <w:t>,</w:t>
      </w:r>
      <w:r w:rsidRPr="006234B8">
        <w:rPr>
          <w:sz w:val="22"/>
        </w:rPr>
        <w:t xml:space="preserve"> write an expression that could be used to determine the area.</w:t>
      </w:r>
    </w:p>
    <w:p w14:paraId="79227D81" w14:textId="5A5F3052" w:rsidR="002C769C" w:rsidRPr="006234B8" w:rsidRDefault="002C769C" w:rsidP="00B61BE6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  <w:r w:rsidRPr="006234B8">
        <w:rPr>
          <w:noProof/>
          <w:sz w:val="22"/>
        </w:rPr>
        <w:drawing>
          <wp:inline distT="0" distB="0" distL="0" distR="0" wp14:anchorId="3C0EE1E3" wp14:editId="5221F6BF">
            <wp:extent cx="2673350" cy="2918398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3"/>
                    <a:stretch/>
                  </pic:blipFill>
                  <pic:spPr bwMode="auto">
                    <a:xfrm>
                      <a:off x="0" y="0"/>
                      <a:ext cx="2674565" cy="291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D9940" w14:textId="77777777" w:rsidR="00B61BE6" w:rsidRPr="006234B8" w:rsidRDefault="00B61BE6" w:rsidP="00B61BE6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181FA00C" w14:textId="588EC30B" w:rsidR="002C769C" w:rsidRPr="006234B8" w:rsidRDefault="002C769C" w:rsidP="002C769C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w:r w:rsidRPr="006234B8">
        <w:rPr>
          <w:sz w:val="22"/>
        </w:rPr>
        <w:t xml:space="preserve">If the length of each square was worth </w:t>
      </w:r>
      <m:oMath>
        <m:r>
          <w:rPr>
            <w:rFonts w:ascii="Cambria Math" w:hAnsi="Cambria Math"/>
            <w:sz w:val="22"/>
          </w:rPr>
          <m:t>2</m:t>
        </m:r>
      </m:oMath>
      <w:r w:rsidRPr="006234B8">
        <w:rPr>
          <w:sz w:val="22"/>
        </w:rPr>
        <w:t xml:space="preserve"> instead </w:t>
      </w:r>
      <w:proofErr w:type="gramStart"/>
      <w:r w:rsidRPr="006234B8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1</m:t>
        </m:r>
      </m:oMath>
      <w:r w:rsidRPr="006234B8">
        <w:rPr>
          <w:sz w:val="22"/>
        </w:rPr>
        <w:t>, how would the area in Problem 3 change?  How would your expression change to represent this area?</w:t>
      </w:r>
    </w:p>
    <w:p w14:paraId="104B9DD1" w14:textId="77777777" w:rsidR="002C769C" w:rsidRDefault="002C769C" w:rsidP="00B61BE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9B41023" w14:textId="77777777" w:rsidR="00600C8B" w:rsidRDefault="00600C8B" w:rsidP="00B61BE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BDC0CD2" w14:textId="77777777" w:rsidR="00600C8B" w:rsidRDefault="00600C8B" w:rsidP="00B61BE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3E4A2AB" w14:textId="77777777" w:rsidR="00600C8B" w:rsidRPr="006234B8" w:rsidRDefault="00600C8B" w:rsidP="00B61BE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FF209E8" w14:textId="60795883" w:rsidR="002C769C" w:rsidRPr="006234B8" w:rsidRDefault="002C769C" w:rsidP="002C769C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w:r w:rsidRPr="006234B8">
        <w:rPr>
          <w:sz w:val="22"/>
        </w:rPr>
        <w:t>Determine the area of the polygon.  Then</w:t>
      </w:r>
      <w:r w:rsidR="00692A33" w:rsidRPr="006234B8">
        <w:rPr>
          <w:sz w:val="22"/>
        </w:rPr>
        <w:t>,</w:t>
      </w:r>
      <w:r w:rsidRPr="006234B8">
        <w:rPr>
          <w:sz w:val="22"/>
        </w:rPr>
        <w:t xml:space="preserve"> write an expression that represents the area.</w:t>
      </w:r>
    </w:p>
    <w:p w14:paraId="4372DED9" w14:textId="2A457B39" w:rsidR="002C769C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6234B8">
        <w:rPr>
          <w:noProof/>
          <w:sz w:val="22"/>
        </w:rPr>
        <w:drawing>
          <wp:anchor distT="0" distB="0" distL="114300" distR="114300" simplePos="0" relativeHeight="251658752" behindDoc="0" locked="0" layoutInCell="1" allowOverlap="1" wp14:anchorId="74CA8F60" wp14:editId="4695072F">
            <wp:simplePos x="0" y="0"/>
            <wp:positionH relativeFrom="margin">
              <wp:posOffset>1786255</wp:posOffset>
            </wp:positionH>
            <wp:positionV relativeFrom="paragraph">
              <wp:posOffset>355600</wp:posOffset>
            </wp:positionV>
            <wp:extent cx="2844165" cy="2891155"/>
            <wp:effectExtent l="0" t="0" r="0" b="4445"/>
            <wp:wrapSquare wrapText="bothSides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A67" w:rsidRPr="006234B8">
        <w:rPr>
          <w:sz w:val="22"/>
        </w:rPr>
        <w:br w:type="textWrapping" w:clear="all"/>
      </w:r>
    </w:p>
    <w:p w14:paraId="5E4168DE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E6101D7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A904BE1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CBBC81C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AF8BE0D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39FD76F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6188793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61612D5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7DD3598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C5DD53F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6CAA13C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6986259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F01CB39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170B7A9" w14:textId="77777777" w:rsidR="00600C8B" w:rsidRDefault="00600C8B" w:rsidP="005D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36B07A6" w14:textId="6318BD92" w:rsidR="002C769C" w:rsidRDefault="00C72A67" w:rsidP="002C769C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w:r w:rsidRPr="006234B8">
        <w:rPr>
          <w:sz w:val="22"/>
        </w:rPr>
        <w:lastRenderedPageBreak/>
        <w:t>Describe another method you could use to find the area of the polygon in Problem 5.  Then</w:t>
      </w:r>
      <w:r w:rsidR="00692A33" w:rsidRPr="006234B8">
        <w:rPr>
          <w:sz w:val="22"/>
        </w:rPr>
        <w:t>,</w:t>
      </w:r>
      <w:r w:rsidRPr="006234B8">
        <w:rPr>
          <w:sz w:val="22"/>
        </w:rPr>
        <w:t xml:space="preserve"> state how the expression for the area would be different than the expression you wrote.</w:t>
      </w:r>
    </w:p>
    <w:p w14:paraId="40061AF9" w14:textId="77777777" w:rsidR="00600C8B" w:rsidRDefault="00600C8B" w:rsidP="00600C8B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454585E4" w14:textId="77777777" w:rsidR="00600C8B" w:rsidRDefault="00600C8B" w:rsidP="00600C8B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172E67F4" w14:textId="77777777" w:rsidR="00600C8B" w:rsidRDefault="00600C8B" w:rsidP="00600C8B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6A56B33C" w14:textId="77777777" w:rsidR="00600C8B" w:rsidRPr="006234B8" w:rsidRDefault="00600C8B" w:rsidP="00600C8B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63C6750B" w14:textId="506C48EC" w:rsidR="00DE0647" w:rsidRPr="006234B8" w:rsidRDefault="00D278FD" w:rsidP="00DE0647">
      <w:pPr>
        <w:pStyle w:val="ny-lesson-numbering"/>
        <w:rPr>
          <w:sz w:val="22"/>
        </w:rPr>
      </w:pPr>
      <w:r w:rsidRPr="006234B8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38FE6A3" wp14:editId="653676F3">
                <wp:simplePos x="0" y="0"/>
                <wp:positionH relativeFrom="column">
                  <wp:posOffset>3003550</wp:posOffset>
                </wp:positionH>
                <wp:positionV relativeFrom="paragraph">
                  <wp:posOffset>356870</wp:posOffset>
                </wp:positionV>
                <wp:extent cx="1853565" cy="1807845"/>
                <wp:effectExtent l="0" t="0" r="635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3565" cy="1807845"/>
                          <a:chOff x="0" y="59822"/>
                          <a:chExt cx="1856271" cy="1810068"/>
                        </a:xfrm>
                      </wpg:grpSpPr>
                      <wps:wsp>
                        <wps:cNvPr id="928" name="Text Box 928"/>
                        <wps:cNvSpPr txBox="1"/>
                        <wps:spPr>
                          <a:xfrm>
                            <a:off x="0" y="59822"/>
                            <a:ext cx="349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9D9D98" w14:textId="77777777" w:rsidR="00D278FD" w:rsidRPr="00001FD9" w:rsidRDefault="00D278FD" w:rsidP="00D278FD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01FD9"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Text Box 929"/>
                        <wps:cNvSpPr txBox="1"/>
                        <wps:spPr>
                          <a:xfrm>
                            <a:off x="1507021" y="1526990"/>
                            <a:ext cx="349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7B5D29" w14:textId="77777777" w:rsidR="00D278FD" w:rsidRPr="00001FD9" w:rsidRDefault="00D278FD" w:rsidP="00D278FD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01FD9">
                                <w:rPr>
                                  <w:rFonts w:eastAsiaTheme="minorEastAsia"/>
                                  <w:b/>
                                  <w:sz w:val="16"/>
                                  <w:szCs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FE6A3" id="Group 52" o:spid="_x0000_s1032" style="position:absolute;left:0;text-align:left;margin-left:236.5pt;margin-top:28.1pt;width:145.95pt;height:142.35pt;z-index:251677184;mso-width-relative:margin;mso-height-relative:margin" coordorigin=",598" coordsize="18562,1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">
                <v:shape id="Text Box 928" o:spid="_x0000_s1033" type="#_x0000_t202" style="position:absolute;top:598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Wt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Ra1wgAAANwAAAAPAAAAAAAAAAAAAAAAAJgCAABkcnMvZG93&#10;bnJldi54bWxQSwUGAAAAAAQABAD1AAAAhwMAAAAA&#10;" filled="f" stroked="f">
                  <v:textbox>
                    <w:txbxContent>
                      <w:p w14:paraId="739D9D98" w14:textId="77777777" w:rsidR="00D278FD" w:rsidRPr="00001FD9" w:rsidRDefault="00D278FD" w:rsidP="00D278FD">
                        <w:pP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001FD9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929" o:spid="_x0000_s1034" type="#_x0000_t202" style="position:absolute;left:15070;top:15269;width:34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zL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TB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zLsMAAADcAAAADwAAAAAAAAAAAAAAAACYAgAAZHJzL2Rv&#10;d25yZXYueG1sUEsFBgAAAAAEAAQA9QAAAIgDAAAAAA==&#10;" filled="f" stroked="f">
                  <v:textbox>
                    <w:txbxContent>
                      <w:p w14:paraId="097B5D29" w14:textId="77777777" w:rsidR="00D278FD" w:rsidRPr="00001FD9" w:rsidRDefault="00D278FD" w:rsidP="00D278FD">
                        <w:pPr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001FD9">
                          <w:rPr>
                            <w:rFonts w:eastAsiaTheme="minorEastAsia"/>
                            <w:b/>
                            <w:sz w:val="16"/>
                            <w:szCs w:val="1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C72A67" w:rsidRPr="006234B8">
        <w:rPr>
          <w:sz w:val="22"/>
        </w:rPr>
        <w:t>Write one of the letters from your name using rectangles on the coordinate plane.  Then</w:t>
      </w:r>
      <w:r w:rsidR="00692A33" w:rsidRPr="006234B8">
        <w:rPr>
          <w:sz w:val="22"/>
        </w:rPr>
        <w:t>,</w:t>
      </w:r>
      <w:r w:rsidR="00C72A67" w:rsidRPr="006234B8">
        <w:rPr>
          <w:sz w:val="22"/>
        </w:rPr>
        <w:t xml:space="preserve"> determine the area and perimeter.  (For help see Exercise 2(b).  This irregular polygon looks sort of like a T.)</w:t>
      </w:r>
    </w:p>
    <w:p w14:paraId="40E4B0B8" w14:textId="7554C73C" w:rsidR="00DE0647" w:rsidRPr="006234B8" w:rsidRDefault="00DE0647" w:rsidP="00DE064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6109D78" w14:textId="7413BFAF" w:rsidR="002C769C" w:rsidRPr="0094044B" w:rsidRDefault="002C769C" w:rsidP="00DE0647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2C860FC2" wp14:editId="03672FD7">
            <wp:extent cx="2832085" cy="2750820"/>
            <wp:effectExtent l="0" t="0" r="698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coordinate plan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31" cy="27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69C" w:rsidRPr="0094044B" w:rsidSect="006234B8">
      <w:head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553" w:footer="1606" w:gutter="0"/>
      <w:pgNumType w:start="4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67FDA" w14:textId="77777777" w:rsidR="00AA0378" w:rsidRDefault="00AA0378">
      <w:pPr>
        <w:spacing w:after="0" w:line="240" w:lineRule="auto"/>
      </w:pPr>
      <w:r>
        <w:separator/>
      </w:r>
    </w:p>
  </w:endnote>
  <w:endnote w:type="continuationSeparator" w:id="0">
    <w:p w14:paraId="52535B76" w14:textId="77777777" w:rsidR="00AA0378" w:rsidRDefault="00AA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651F5B0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2F220" w14:textId="77777777" w:rsidR="009B0BB9" w:rsidRDefault="009B0BB9" w:rsidP="009B0B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41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42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0C52F220" w14:textId="77777777" w:rsidR="009B0BB9" w:rsidRDefault="009B0BB9" w:rsidP="009B0BB9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2BC76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49B310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C680D7" w14:textId="77777777" w:rsidR="009B0BB9" w:rsidRDefault="009B0BB9" w:rsidP="009B0B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43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44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5CC680D7" w14:textId="77777777" w:rsidR="009B0BB9" w:rsidRDefault="009B0BB9" w:rsidP="009B0BB9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03DA9EF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8A18E" w14:textId="77777777" w:rsidR="009B0BB9" w:rsidRDefault="009B0BB9" w:rsidP="009B0B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45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46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5978A18E" w14:textId="77777777" w:rsidR="009B0BB9" w:rsidRDefault="009B0BB9" w:rsidP="009B0BB9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9F1AE0E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12EA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9F1AE0E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12EA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5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4B9D4" w14:textId="77777777" w:rsidR="00AA0378" w:rsidRDefault="00AA0378">
      <w:pPr>
        <w:spacing w:after="0" w:line="240" w:lineRule="auto"/>
      </w:pPr>
      <w:r>
        <w:separator/>
      </w:r>
    </w:p>
  </w:footnote>
  <w:footnote w:type="continuationSeparator" w:id="0">
    <w:p w14:paraId="526905E4" w14:textId="77777777" w:rsidR="00AA0378" w:rsidRDefault="00AA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6AF0" w14:textId="77777777" w:rsidR="00112EA1" w:rsidRPr="00325EBE" w:rsidRDefault="00112EA1" w:rsidP="00112EA1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E8F359D" wp14:editId="6708A339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223C2F" w14:textId="77777777" w:rsidR="00112EA1" w:rsidRDefault="00112EA1" w:rsidP="00112EA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756B9051" w14:textId="77777777" w:rsidR="00112EA1" w:rsidRDefault="00112EA1" w:rsidP="00112EA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F359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0D223C2F" w14:textId="77777777" w:rsidR="00112EA1" w:rsidRDefault="00112EA1" w:rsidP="00112EA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756B9051" w14:textId="77777777" w:rsidR="00112EA1" w:rsidRDefault="00112EA1" w:rsidP="00112EA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37EF483D" w14:textId="77777777" w:rsidR="00112EA1" w:rsidRPr="00325EBE" w:rsidRDefault="00112EA1" w:rsidP="00112EA1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71B317D6" w14:textId="77777777" w:rsidR="00112EA1" w:rsidRPr="00325EBE" w:rsidRDefault="00112EA1" w:rsidP="00112EA1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7EA6581C" w14:textId="77777777" w:rsidR="00112EA1" w:rsidRPr="00DB1F56" w:rsidRDefault="00112EA1" w:rsidP="00112EA1">
    <w:pPr>
      <w:pStyle w:val="Header"/>
    </w:pPr>
  </w:p>
  <w:p w14:paraId="65071796" w14:textId="77777777" w:rsidR="00B81B0D" w:rsidRPr="00DB1F56" w:rsidRDefault="00B81B0D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41A3A78F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B0BB9">
                            <w:rPr>
                              <w:color w:val="5A657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41A3A78F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B0BB9">
                      <w:rPr>
                        <w:color w:val="5A657A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84B3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040B5"/>
    <w:multiLevelType w:val="hybridMultilevel"/>
    <w:tmpl w:val="53CAE2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5"/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1FD9"/>
    <w:rsid w:val="0000375D"/>
    <w:rsid w:val="00014A6F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2E17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092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2EA1"/>
    <w:rsid w:val="00116FFB"/>
    <w:rsid w:val="001213B6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298"/>
    <w:rsid w:val="00190322"/>
    <w:rsid w:val="001A044A"/>
    <w:rsid w:val="001A3312"/>
    <w:rsid w:val="001A69F1"/>
    <w:rsid w:val="001A6D21"/>
    <w:rsid w:val="001B07CF"/>
    <w:rsid w:val="001B2B3C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4CCB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5746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C769C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1E8A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0362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0763"/>
    <w:rsid w:val="00440CF6"/>
    <w:rsid w:val="00441D83"/>
    <w:rsid w:val="00442684"/>
    <w:rsid w:val="004463D5"/>
    <w:rsid w:val="00446CB5"/>
    <w:rsid w:val="004507DB"/>
    <w:rsid w:val="004508CD"/>
    <w:rsid w:val="00463D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A9A"/>
    <w:rsid w:val="004B1D62"/>
    <w:rsid w:val="004B7415"/>
    <w:rsid w:val="004C2035"/>
    <w:rsid w:val="004C6BA7"/>
    <w:rsid w:val="004C75D4"/>
    <w:rsid w:val="004D201C"/>
    <w:rsid w:val="004D3EE8"/>
    <w:rsid w:val="004E1E82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130"/>
    <w:rsid w:val="00567CC6"/>
    <w:rsid w:val="005728FF"/>
    <w:rsid w:val="00576066"/>
    <w:rsid w:val="005760E8"/>
    <w:rsid w:val="0058694C"/>
    <w:rsid w:val="00594965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D63B7"/>
    <w:rsid w:val="005E1428"/>
    <w:rsid w:val="005E7DB4"/>
    <w:rsid w:val="005F08EB"/>
    <w:rsid w:val="005F413D"/>
    <w:rsid w:val="00600C8B"/>
    <w:rsid w:val="0061064A"/>
    <w:rsid w:val="006128AD"/>
    <w:rsid w:val="00616206"/>
    <w:rsid w:val="006234B8"/>
    <w:rsid w:val="006256DC"/>
    <w:rsid w:val="0064069F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7FA"/>
    <w:rsid w:val="00676990"/>
    <w:rsid w:val="00676D2A"/>
    <w:rsid w:val="00685037"/>
    <w:rsid w:val="00692A33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0C1B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12F"/>
    <w:rsid w:val="008721EA"/>
    <w:rsid w:val="00873364"/>
    <w:rsid w:val="0087640E"/>
    <w:rsid w:val="00877AAB"/>
    <w:rsid w:val="00880AA0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2401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0BB9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0378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766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BE6"/>
    <w:rsid w:val="00B61F45"/>
    <w:rsid w:val="00B65645"/>
    <w:rsid w:val="00B81B0D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E3E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67EF"/>
    <w:rsid w:val="00C70DDE"/>
    <w:rsid w:val="00C71F3D"/>
    <w:rsid w:val="00C724FC"/>
    <w:rsid w:val="00C72A67"/>
    <w:rsid w:val="00C7499A"/>
    <w:rsid w:val="00C80637"/>
    <w:rsid w:val="00C81251"/>
    <w:rsid w:val="00C86B2E"/>
    <w:rsid w:val="00C944D6"/>
    <w:rsid w:val="00C95729"/>
    <w:rsid w:val="00C96403"/>
    <w:rsid w:val="00C97EBE"/>
    <w:rsid w:val="00CB3A9B"/>
    <w:rsid w:val="00CC36E9"/>
    <w:rsid w:val="00CC4950"/>
    <w:rsid w:val="00CC5DAB"/>
    <w:rsid w:val="00CE1307"/>
    <w:rsid w:val="00CE6AE0"/>
    <w:rsid w:val="00CE7774"/>
    <w:rsid w:val="00CF1AE5"/>
    <w:rsid w:val="00CF574C"/>
    <w:rsid w:val="00D0235F"/>
    <w:rsid w:val="00D038C2"/>
    <w:rsid w:val="00D04092"/>
    <w:rsid w:val="00D047C7"/>
    <w:rsid w:val="00D0682D"/>
    <w:rsid w:val="00D11A02"/>
    <w:rsid w:val="00D15471"/>
    <w:rsid w:val="00D278FD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4642"/>
    <w:rsid w:val="00DB5C94"/>
    <w:rsid w:val="00DC7E4D"/>
    <w:rsid w:val="00DD7B52"/>
    <w:rsid w:val="00DE0647"/>
    <w:rsid w:val="00DE378D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372B"/>
    <w:rsid w:val="00E45416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C547D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09E2"/>
    <w:rsid w:val="00F152C6"/>
    <w:rsid w:val="00F229A0"/>
    <w:rsid w:val="00F24782"/>
    <w:rsid w:val="00F27393"/>
    <w:rsid w:val="00F27CFA"/>
    <w:rsid w:val="00F32DF9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437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05A3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56526F4-EBE7-4767-B5ED-0A214B2B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C769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C769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2C769C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2C769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2C769C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C769C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C769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4E1E82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4E1E82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5F6F7-61E5-4C41-AA5C-DBF52AA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2015-08-09T18:22:00Z</cp:lastPrinted>
  <dcterms:created xsi:type="dcterms:W3CDTF">2017-04-27T14:03:00Z</dcterms:created>
  <dcterms:modified xsi:type="dcterms:W3CDTF">2017-04-27T14:03:00Z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