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6389AE65" w:rsidR="00E34D2C" w:rsidRPr="00671E13" w:rsidRDefault="00E34D2C" w:rsidP="00671E13">
      <w:pPr>
        <w:pStyle w:val="ny-lesson-header"/>
        <w:spacing w:before="0" w:after="0" w:line="240" w:lineRule="auto"/>
        <w:rPr>
          <w:sz w:val="32"/>
        </w:rPr>
      </w:pPr>
      <w:r w:rsidRPr="00671E13">
        <w:rPr>
          <w:sz w:val="32"/>
        </w:rPr>
        <w:t xml:space="preserve">Lesson </w:t>
      </w:r>
      <w:r w:rsidR="000731B5" w:rsidRPr="00671E13">
        <w:rPr>
          <w:sz w:val="32"/>
        </w:rPr>
        <w:t>21:</w:t>
      </w:r>
      <w:r w:rsidRPr="00671E13">
        <w:rPr>
          <w:sz w:val="32"/>
        </w:rPr>
        <w:t xml:space="preserve">  </w:t>
      </w:r>
      <w:r w:rsidR="000731B5" w:rsidRPr="00671E13">
        <w:rPr>
          <w:sz w:val="32"/>
        </w:rPr>
        <w:t>Writing and Evaluating Expressions</w:t>
      </w:r>
      <w:r w:rsidR="00E92063" w:rsidRPr="00671E13">
        <w:rPr>
          <w:sz w:val="32"/>
        </w:rPr>
        <w:t>—</w:t>
      </w:r>
      <w:r w:rsidR="000731B5" w:rsidRPr="00671E13">
        <w:rPr>
          <w:sz w:val="32"/>
        </w:rPr>
        <w:t>Multiplication and Addition</w:t>
      </w:r>
    </w:p>
    <w:p w14:paraId="2142BBFF" w14:textId="3AEF313B" w:rsidR="00E34D2C" w:rsidRPr="00671E13" w:rsidRDefault="00E34D2C" w:rsidP="00957B0D">
      <w:pPr>
        <w:pStyle w:val="ny-callout-hdr"/>
        <w:rPr>
          <w:sz w:val="22"/>
        </w:rPr>
      </w:pPr>
      <w:r w:rsidRPr="00671E13">
        <w:rPr>
          <w:sz w:val="22"/>
        </w:rPr>
        <w:t xml:space="preserve">Problem Set </w:t>
      </w:r>
    </w:p>
    <w:p w14:paraId="568374E5" w14:textId="7D41E8F2" w:rsidR="005E07B2" w:rsidRPr="00671E13" w:rsidRDefault="005E07B2" w:rsidP="0035457B">
      <w:pPr>
        <w:pStyle w:val="ny-lesson-numbering"/>
        <w:numPr>
          <w:ilvl w:val="0"/>
          <w:numId w:val="28"/>
        </w:numPr>
        <w:rPr>
          <w:sz w:val="22"/>
        </w:rPr>
      </w:pPr>
      <w:r w:rsidRPr="00671E13">
        <w:rPr>
          <w:sz w:val="22"/>
        </w:rPr>
        <w:t>Compact dis</w:t>
      </w:r>
      <w:r w:rsidR="002C10E7" w:rsidRPr="00671E13">
        <w:rPr>
          <w:sz w:val="22"/>
        </w:rPr>
        <w:t>c</w:t>
      </w:r>
      <w:r w:rsidRPr="00671E13">
        <w:rPr>
          <w:sz w:val="22"/>
        </w:rPr>
        <w:t>s</w:t>
      </w:r>
      <w:r w:rsidR="00663979" w:rsidRPr="00671E13">
        <w:rPr>
          <w:sz w:val="22"/>
        </w:rPr>
        <w:t xml:space="preserve"> (CDs)</w:t>
      </w:r>
      <w:r w:rsidRPr="00671E13">
        <w:rPr>
          <w:sz w:val="22"/>
        </w:rPr>
        <w:t xml:space="preserve"> cost </w:t>
      </w:r>
      <m:oMath>
        <m:r>
          <w:rPr>
            <w:rFonts w:ascii="Cambria Math" w:hAnsi="Cambria Math"/>
            <w:sz w:val="22"/>
          </w:rPr>
          <m:t>$12</m:t>
        </m:r>
      </m:oMath>
      <w:r w:rsidRPr="00671E13">
        <w:rPr>
          <w:sz w:val="22"/>
        </w:rPr>
        <w:t xml:space="preserve"> each at the Music Emporium.  The</w:t>
      </w:r>
      <w:r w:rsidR="002C10E7" w:rsidRPr="00671E13">
        <w:rPr>
          <w:sz w:val="22"/>
        </w:rPr>
        <w:t xml:space="preserve"> company</w:t>
      </w:r>
      <w:r w:rsidRPr="00671E13">
        <w:rPr>
          <w:sz w:val="22"/>
        </w:rPr>
        <w:t xml:space="preserve"> charge</w:t>
      </w:r>
      <w:r w:rsidR="002C10E7" w:rsidRPr="00671E13">
        <w:rPr>
          <w:sz w:val="22"/>
        </w:rPr>
        <w:t>s</w:t>
      </w:r>
      <w:r w:rsidRPr="00671E13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$4.50</m:t>
        </m:r>
      </m:oMath>
      <w:r w:rsidRPr="00671E13">
        <w:rPr>
          <w:sz w:val="22"/>
        </w:rPr>
        <w:t xml:space="preserve"> for shipping and handling, reg</w:t>
      </w:r>
      <w:r w:rsidR="002C10E7" w:rsidRPr="00671E13">
        <w:rPr>
          <w:sz w:val="22"/>
        </w:rPr>
        <w:t>ardless of how many compact disc</w:t>
      </w:r>
      <w:r w:rsidRPr="00671E13">
        <w:rPr>
          <w:sz w:val="22"/>
        </w:rPr>
        <w:t>s are purchased.</w:t>
      </w:r>
    </w:p>
    <w:p w14:paraId="09EFE4C1" w14:textId="07075973" w:rsidR="005E07B2" w:rsidRPr="00671E13" w:rsidRDefault="005E07B2" w:rsidP="00222D48">
      <w:pPr>
        <w:pStyle w:val="ny-lesson-numbering"/>
        <w:numPr>
          <w:ilvl w:val="1"/>
          <w:numId w:val="14"/>
        </w:numPr>
        <w:spacing w:after="240"/>
        <w:rPr>
          <w:sz w:val="22"/>
        </w:rPr>
      </w:pPr>
      <w:r w:rsidRPr="00671E13">
        <w:rPr>
          <w:sz w:val="22"/>
        </w:rPr>
        <w:t>Create a table of values that show</w:t>
      </w:r>
      <w:r w:rsidR="005D2791" w:rsidRPr="00671E13">
        <w:rPr>
          <w:sz w:val="22"/>
        </w:rPr>
        <w:t>s</w:t>
      </w:r>
      <w:r w:rsidRPr="00671E13">
        <w:rPr>
          <w:sz w:val="22"/>
        </w:rPr>
        <w:t xml:space="preserve"> the relationship be</w:t>
      </w:r>
      <w:r w:rsidR="002C10E7" w:rsidRPr="00671E13">
        <w:rPr>
          <w:sz w:val="22"/>
        </w:rPr>
        <w:t>tween the number of compact disc</w:t>
      </w:r>
      <w:r w:rsidRPr="00671E13">
        <w:rPr>
          <w:sz w:val="22"/>
        </w:rPr>
        <w:t>s that Mickey buys</w:t>
      </w:r>
      <w:proofErr w:type="gramStart"/>
      <w:r w:rsidRPr="00671E13">
        <w:rPr>
          <w:sz w:val="22"/>
        </w:rPr>
        <w:t xml:space="preserve">, </w:t>
      </w:r>
      <w:proofErr w:type="gramEnd"/>
      <m:oMath>
        <m:r>
          <w:rPr>
            <w:rFonts w:ascii="Cambria Math" w:hAnsi="Cambria Math"/>
            <w:sz w:val="22"/>
          </w:rPr>
          <m:t>D</m:t>
        </m:r>
      </m:oMath>
      <w:r w:rsidRPr="00671E13">
        <w:rPr>
          <w:sz w:val="22"/>
        </w:rPr>
        <w:t xml:space="preserve">, and the amount of money Mickey spends, </w:t>
      </w:r>
      <m:oMath>
        <m:r>
          <w:rPr>
            <w:rFonts w:ascii="Cambria Math" w:hAnsi="Cambria Math"/>
            <w:sz w:val="22"/>
          </w:rPr>
          <m:t>C</m:t>
        </m:r>
      </m:oMath>
      <w:r w:rsidRPr="00671E13">
        <w:rPr>
          <w:sz w:val="22"/>
        </w:rPr>
        <w:t>, in dollars.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5E07B2" w:rsidRPr="00671E13" w14:paraId="4E13C943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051B8D2A" w14:textId="01C6E538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  <w:r w:rsidRPr="00671E13">
              <w:rPr>
                <w:b/>
                <w:sz w:val="22"/>
              </w:rPr>
              <w:t xml:space="preserve">Number of CDs Mickey </w:t>
            </w:r>
            <w:r w:rsidR="0038509E" w:rsidRPr="00671E13">
              <w:rPr>
                <w:b/>
                <w:sz w:val="22"/>
              </w:rPr>
              <w:t xml:space="preserve">Buys </w:t>
            </w:r>
            <w:r w:rsidR="0035457B" w:rsidRPr="00671E13">
              <w:rPr>
                <w:b/>
                <w:sz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D</m:t>
              </m:r>
            </m:oMath>
            <w:r w:rsidR="0035457B" w:rsidRPr="00671E13">
              <w:rPr>
                <w:b/>
                <w:sz w:val="22"/>
              </w:rPr>
              <w:t>)</w:t>
            </w:r>
          </w:p>
        </w:tc>
        <w:tc>
          <w:tcPr>
            <w:tcW w:w="3744" w:type="dxa"/>
            <w:vAlign w:val="center"/>
          </w:tcPr>
          <w:p w14:paraId="0D032E4C" w14:textId="2C37FDEB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  <w:r w:rsidRPr="00671E13">
              <w:rPr>
                <w:b/>
                <w:sz w:val="22"/>
              </w:rPr>
              <w:t xml:space="preserve">Total </w:t>
            </w:r>
            <w:r w:rsidR="0038509E" w:rsidRPr="00671E13">
              <w:rPr>
                <w:b/>
                <w:sz w:val="22"/>
              </w:rPr>
              <w:t xml:space="preserve">Cost </w:t>
            </w:r>
            <w:r w:rsidRPr="00671E13">
              <w:rPr>
                <w:b/>
                <w:sz w:val="22"/>
              </w:rPr>
              <w:t xml:space="preserve">in </w:t>
            </w:r>
            <w:r w:rsidR="0038509E" w:rsidRPr="00671E13">
              <w:rPr>
                <w:b/>
                <w:sz w:val="22"/>
              </w:rPr>
              <w:t xml:space="preserve">Dollars </w:t>
            </w:r>
            <w:r w:rsidR="0035457B" w:rsidRPr="00671E13">
              <w:rPr>
                <w:b/>
                <w:sz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C</m:t>
              </m:r>
            </m:oMath>
            <w:r w:rsidR="0035457B" w:rsidRPr="00671E13">
              <w:rPr>
                <w:b/>
                <w:sz w:val="22"/>
              </w:rPr>
              <w:t>)</w:t>
            </w:r>
          </w:p>
        </w:tc>
      </w:tr>
      <w:tr w:rsidR="005E07B2" w:rsidRPr="00671E13" w14:paraId="3DB772B0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81CFD42" w14:textId="4F616596" w:rsidR="005E07B2" w:rsidRPr="00671E13" w:rsidRDefault="009C3010" w:rsidP="004B3BE9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3B2CB8B9" w14:textId="4D44C8F7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5E07B2" w:rsidRPr="00671E13" w14:paraId="71AFA784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41B7AFD7" w14:textId="4AC6C72E" w:rsidR="005E07B2" w:rsidRPr="00671E13" w:rsidRDefault="009C3010" w:rsidP="004B3BE9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3EE1A625" w14:textId="62DE7B61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5E07B2" w:rsidRPr="00671E13" w14:paraId="7139AC1D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7ABA5721" w14:textId="515F424C" w:rsidR="005E07B2" w:rsidRPr="00671E13" w:rsidRDefault="009C3010" w:rsidP="004B3BE9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59AD87A5" w14:textId="0C30154D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14:paraId="52798071" w14:textId="77777777" w:rsidR="005E07B2" w:rsidRPr="00671E13" w:rsidRDefault="005E07B2" w:rsidP="004B3BE9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671E13">
        <w:rPr>
          <w:sz w:val="22"/>
        </w:rPr>
        <w:t xml:space="preserve">If you know how many CDs Mickey orders, can you determine how much money he spends?  Write the corresponding expression.  </w:t>
      </w:r>
    </w:p>
    <w:p w14:paraId="0B595983" w14:textId="6F379D85" w:rsidR="005E07B2" w:rsidRPr="00671E13" w:rsidRDefault="005E07B2" w:rsidP="0035457B">
      <w:pPr>
        <w:pStyle w:val="ny-lesson-numbering"/>
        <w:numPr>
          <w:ilvl w:val="1"/>
          <w:numId w:val="14"/>
        </w:numPr>
        <w:rPr>
          <w:b/>
          <w:sz w:val="22"/>
        </w:rPr>
      </w:pPr>
      <w:r w:rsidRPr="00671E13">
        <w:rPr>
          <w:sz w:val="22"/>
        </w:rPr>
        <w:t xml:space="preserve">Use your expression to determine how much Mickey spent buying </w:t>
      </w:r>
      <m:oMath>
        <m:r>
          <w:rPr>
            <w:rFonts w:ascii="Cambria Math" w:hAnsi="Cambria Math"/>
            <w:sz w:val="22"/>
          </w:rPr>
          <m:t>8</m:t>
        </m:r>
      </m:oMath>
      <w:r w:rsidRPr="00671E13">
        <w:rPr>
          <w:sz w:val="22"/>
        </w:rPr>
        <w:t xml:space="preserve"> CDs.</w:t>
      </w:r>
    </w:p>
    <w:p w14:paraId="08902821" w14:textId="77777777" w:rsidR="005E07B2" w:rsidRPr="00671E13" w:rsidRDefault="005E07B2" w:rsidP="0035457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D60285F" w14:textId="5A78A943" w:rsidR="005E07B2" w:rsidRPr="00671E13" w:rsidRDefault="005E07B2" w:rsidP="0035457B">
      <w:pPr>
        <w:pStyle w:val="ny-lesson-numbering"/>
        <w:rPr>
          <w:sz w:val="22"/>
        </w:rPr>
      </w:pPr>
      <w:r w:rsidRPr="00671E13">
        <w:rPr>
          <w:sz w:val="22"/>
        </w:rPr>
        <w:t>Mr. Gee’s class orders paperback book</w:t>
      </w:r>
      <w:r w:rsidR="0038509E" w:rsidRPr="00671E13">
        <w:rPr>
          <w:sz w:val="22"/>
        </w:rPr>
        <w:t>s</w:t>
      </w:r>
      <w:r w:rsidRPr="00671E13">
        <w:rPr>
          <w:sz w:val="22"/>
        </w:rPr>
        <w:t xml:space="preserve"> from a book club.  The books cost </w:t>
      </w:r>
      <m:oMath>
        <m:r>
          <w:rPr>
            <w:rFonts w:ascii="Cambria Math" w:hAnsi="Cambria Math"/>
            <w:sz w:val="22"/>
          </w:rPr>
          <m:t>$2.95</m:t>
        </m:r>
      </m:oMath>
      <w:r w:rsidRPr="00671E13">
        <w:rPr>
          <w:sz w:val="22"/>
        </w:rPr>
        <w:t xml:space="preserve"> each.  Shipping charges are set </w:t>
      </w:r>
      <w:proofErr w:type="gramStart"/>
      <w:r w:rsidRPr="00671E13">
        <w:rPr>
          <w:sz w:val="22"/>
        </w:rPr>
        <w:t xml:space="preserve">at </w:t>
      </w:r>
      <w:proofErr w:type="gramEnd"/>
      <m:oMath>
        <m:r>
          <w:rPr>
            <w:rFonts w:ascii="Cambria Math" w:hAnsi="Cambria Math"/>
            <w:sz w:val="22"/>
          </w:rPr>
          <m:t>$4.00</m:t>
        </m:r>
      </m:oMath>
      <w:r w:rsidRPr="00671E13">
        <w:rPr>
          <w:sz w:val="22"/>
        </w:rPr>
        <w:t>, regardless of the number of books purchased.</w:t>
      </w:r>
    </w:p>
    <w:p w14:paraId="0CF988B3" w14:textId="1F6D0A78" w:rsidR="005E07B2" w:rsidRPr="00671E13" w:rsidRDefault="005E07B2" w:rsidP="00222D48">
      <w:pPr>
        <w:pStyle w:val="ny-lesson-numbering"/>
        <w:numPr>
          <w:ilvl w:val="1"/>
          <w:numId w:val="14"/>
        </w:numPr>
        <w:spacing w:after="240"/>
        <w:rPr>
          <w:sz w:val="22"/>
        </w:rPr>
      </w:pPr>
      <w:r w:rsidRPr="00671E13">
        <w:rPr>
          <w:sz w:val="22"/>
        </w:rPr>
        <w:t>Create a table of values that show</w:t>
      </w:r>
      <w:r w:rsidR="0068713A" w:rsidRPr="00671E13">
        <w:rPr>
          <w:sz w:val="22"/>
        </w:rPr>
        <w:t>s</w:t>
      </w:r>
      <w:r w:rsidRPr="00671E13">
        <w:rPr>
          <w:sz w:val="22"/>
        </w:rPr>
        <w:t xml:space="preserve"> the relationship between the number of books that Mr. Gee’s class buys</w:t>
      </w:r>
      <w:proofErr w:type="gramStart"/>
      <w:r w:rsidRPr="00671E13">
        <w:rPr>
          <w:sz w:val="22"/>
        </w:rPr>
        <w:t xml:space="preserve">, </w:t>
      </w:r>
      <w:proofErr w:type="gramEnd"/>
      <m:oMath>
        <m:r>
          <w:rPr>
            <w:rFonts w:ascii="Cambria Math" w:hAnsi="Cambria Math"/>
            <w:sz w:val="22"/>
          </w:rPr>
          <m:t>B</m:t>
        </m:r>
      </m:oMath>
      <w:r w:rsidRPr="00671E13">
        <w:rPr>
          <w:sz w:val="22"/>
        </w:rPr>
        <w:t xml:space="preserve">, and the amount of money they spend, </w:t>
      </w:r>
      <m:oMath>
        <m:r>
          <w:rPr>
            <w:rFonts w:ascii="Cambria Math" w:hAnsi="Cambria Math"/>
            <w:sz w:val="22"/>
          </w:rPr>
          <m:t>C</m:t>
        </m:r>
      </m:oMath>
      <w:r w:rsidRPr="00671E13">
        <w:rPr>
          <w:sz w:val="22"/>
        </w:rPr>
        <w:t>, in dollars.</w:t>
      </w:r>
    </w:p>
    <w:tbl>
      <w:tblPr>
        <w:tblStyle w:val="TableGrid"/>
        <w:tblW w:w="7488" w:type="dxa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5E07B2" w:rsidRPr="00671E13" w14:paraId="1DCB18C3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5BFDF9BE" w14:textId="756CB05D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  <w:r w:rsidRPr="00671E13">
              <w:rPr>
                <w:b/>
                <w:sz w:val="22"/>
              </w:rPr>
              <w:t xml:space="preserve">Number of </w:t>
            </w:r>
            <w:r w:rsidR="0038509E" w:rsidRPr="00671E13">
              <w:rPr>
                <w:b/>
                <w:sz w:val="22"/>
              </w:rPr>
              <w:t xml:space="preserve">Books Ordered </w:t>
            </w:r>
            <w:r w:rsidR="0035457B" w:rsidRPr="00671E13">
              <w:rPr>
                <w:b/>
                <w:sz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B</m:t>
              </m:r>
            </m:oMath>
            <w:r w:rsidR="0035457B" w:rsidRPr="00671E13">
              <w:rPr>
                <w:b/>
                <w:sz w:val="22"/>
              </w:rPr>
              <w:t>)</w:t>
            </w:r>
          </w:p>
        </w:tc>
        <w:tc>
          <w:tcPr>
            <w:tcW w:w="3744" w:type="dxa"/>
            <w:vAlign w:val="center"/>
          </w:tcPr>
          <w:p w14:paraId="3962C923" w14:textId="30494649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  <w:r w:rsidRPr="00671E13">
              <w:rPr>
                <w:b/>
                <w:sz w:val="22"/>
              </w:rPr>
              <w:t xml:space="preserve">Amount of Money </w:t>
            </w:r>
            <w:r w:rsidR="0038509E" w:rsidRPr="00671E13">
              <w:rPr>
                <w:b/>
                <w:sz w:val="22"/>
              </w:rPr>
              <w:t xml:space="preserve">Spent </w:t>
            </w:r>
            <w:r w:rsidRPr="00671E13">
              <w:rPr>
                <w:b/>
                <w:sz w:val="22"/>
              </w:rPr>
              <w:t xml:space="preserve">in </w:t>
            </w:r>
            <w:r w:rsidR="0038509E" w:rsidRPr="00671E13">
              <w:rPr>
                <w:b/>
                <w:sz w:val="22"/>
              </w:rPr>
              <w:t xml:space="preserve">Dollars </w:t>
            </w:r>
            <w:r w:rsidR="0035457B" w:rsidRPr="00671E13">
              <w:rPr>
                <w:b/>
                <w:sz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C</m:t>
              </m:r>
            </m:oMath>
            <w:r w:rsidR="006F7392" w:rsidRPr="00671E13">
              <w:rPr>
                <w:b/>
                <w:sz w:val="22"/>
              </w:rPr>
              <w:t>)</w:t>
            </w:r>
          </w:p>
        </w:tc>
      </w:tr>
      <w:tr w:rsidR="005E07B2" w:rsidRPr="00671E13" w14:paraId="4B31B265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1381AA8A" w14:textId="75B0885B" w:rsidR="005E07B2" w:rsidRPr="00671E13" w:rsidRDefault="009C3010" w:rsidP="004B3BE9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70781E5C" w14:textId="2BADF561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5E07B2" w:rsidRPr="00671E13" w14:paraId="5A42413A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4C95BA03" w14:textId="1B550263" w:rsidR="005E07B2" w:rsidRPr="00671E13" w:rsidRDefault="009C3010" w:rsidP="004B3BE9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270DDF75" w14:textId="4BAB4BE0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</w:p>
        </w:tc>
      </w:tr>
      <w:tr w:rsidR="005E07B2" w:rsidRPr="00671E13" w14:paraId="6A7EF495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3ACD30FA" w14:textId="4150F05A" w:rsidR="005E07B2" w:rsidRPr="00671E13" w:rsidRDefault="009C3010" w:rsidP="004B3BE9">
            <w:pPr>
              <w:pStyle w:val="ny-lesson-table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6CDCB7AA" w14:textId="058AAEB7" w:rsidR="005E07B2" w:rsidRPr="00671E13" w:rsidRDefault="005E07B2" w:rsidP="004B3BE9">
            <w:pPr>
              <w:pStyle w:val="ny-lesson-table"/>
              <w:jc w:val="center"/>
              <w:rPr>
                <w:sz w:val="22"/>
              </w:rPr>
            </w:pPr>
          </w:p>
        </w:tc>
      </w:tr>
    </w:tbl>
    <w:p w14:paraId="188C2E50" w14:textId="77777777" w:rsidR="005E07B2" w:rsidRPr="00671E13" w:rsidRDefault="005E07B2" w:rsidP="004B3BE9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671E13">
        <w:rPr>
          <w:sz w:val="22"/>
        </w:rPr>
        <w:t xml:space="preserve">If you know how many books Mr. Gee’s class orders, can you determine how much money they spend?  Write the corresponding expression.  </w:t>
      </w:r>
    </w:p>
    <w:p w14:paraId="493FC4F4" w14:textId="5F28E707" w:rsidR="005E07B2" w:rsidRPr="00671E13" w:rsidRDefault="005E07B2" w:rsidP="0035457B">
      <w:pPr>
        <w:pStyle w:val="ny-lesson-numbering"/>
        <w:numPr>
          <w:ilvl w:val="1"/>
          <w:numId w:val="14"/>
        </w:numPr>
        <w:rPr>
          <w:sz w:val="22"/>
        </w:rPr>
      </w:pPr>
      <w:r w:rsidRPr="00671E13">
        <w:rPr>
          <w:sz w:val="22"/>
        </w:rPr>
        <w:t xml:space="preserve">Use your expression to determine how much Mr. Gee’s class spent buying </w:t>
      </w:r>
      <m:oMath>
        <m:r>
          <w:rPr>
            <w:rFonts w:ascii="Cambria Math" w:hAnsi="Cambria Math"/>
            <w:sz w:val="22"/>
          </w:rPr>
          <m:t>24</m:t>
        </m:r>
      </m:oMath>
      <w:r w:rsidRPr="00671E13">
        <w:rPr>
          <w:sz w:val="22"/>
        </w:rPr>
        <w:t xml:space="preserve"> books.</w:t>
      </w:r>
    </w:p>
    <w:p w14:paraId="16673FFF" w14:textId="5710B426" w:rsidR="005E07B2" w:rsidRPr="00671E13" w:rsidRDefault="005E07B2" w:rsidP="0035457B">
      <w:pPr>
        <w:pStyle w:val="ny-lesson-numbering"/>
        <w:rPr>
          <w:sz w:val="22"/>
        </w:rPr>
      </w:pPr>
      <w:r w:rsidRPr="00671E13">
        <w:rPr>
          <w:sz w:val="22"/>
        </w:rPr>
        <w:t xml:space="preserve">Sarah is saving money to take a trip to Oregon.  She received </w:t>
      </w:r>
      <m:oMath>
        <m:r>
          <w:rPr>
            <w:rFonts w:ascii="Cambria Math" w:hAnsi="Cambria Math"/>
            <w:sz w:val="22"/>
          </w:rPr>
          <m:t>$450</m:t>
        </m:r>
      </m:oMath>
      <w:r w:rsidRPr="00671E13">
        <w:rPr>
          <w:sz w:val="22"/>
        </w:rPr>
        <w:t xml:space="preserve"> in graduation gifts and saves </w:t>
      </w:r>
      <m:oMath>
        <m:r>
          <w:rPr>
            <w:rFonts w:ascii="Cambria Math" w:hAnsi="Cambria Math"/>
            <w:sz w:val="22"/>
          </w:rPr>
          <m:t>$120</m:t>
        </m:r>
      </m:oMath>
      <w:r w:rsidRPr="00671E13">
        <w:rPr>
          <w:sz w:val="22"/>
        </w:rPr>
        <w:t xml:space="preserve"> per week working.  </w:t>
      </w:r>
    </w:p>
    <w:p w14:paraId="120ECE04" w14:textId="786ACADF" w:rsidR="005E07B2" w:rsidRPr="00671E13" w:rsidRDefault="005E07B2" w:rsidP="0035457B">
      <w:pPr>
        <w:pStyle w:val="ny-lesson-numbering"/>
        <w:numPr>
          <w:ilvl w:val="1"/>
          <w:numId w:val="14"/>
        </w:numPr>
        <w:rPr>
          <w:sz w:val="22"/>
        </w:rPr>
      </w:pPr>
      <w:r w:rsidRPr="00671E13">
        <w:rPr>
          <w:sz w:val="22"/>
        </w:rPr>
        <w:t xml:space="preserve">Write an expression that shows how much money </w:t>
      </w:r>
      <w:r w:rsidR="0038509E" w:rsidRPr="00671E13">
        <w:rPr>
          <w:sz w:val="22"/>
        </w:rPr>
        <w:t xml:space="preserve">Sarah </w:t>
      </w:r>
      <w:r w:rsidRPr="00671E13">
        <w:rPr>
          <w:sz w:val="22"/>
        </w:rPr>
        <w:t xml:space="preserve">has after </w:t>
      </w:r>
      <w:r w:rsidR="00D423F4" w:rsidRPr="00671E13">
        <w:rPr>
          <w:sz w:val="22"/>
        </w:rPr>
        <w:t xml:space="preserve">working </w:t>
      </w:r>
      <m:oMath>
        <m:r>
          <w:rPr>
            <w:rFonts w:ascii="Cambria Math" w:hAnsi="Cambria Math"/>
            <w:sz w:val="22"/>
          </w:rPr>
          <m:t>W</m:t>
        </m:r>
      </m:oMath>
      <w:r w:rsidR="007A0E16" w:rsidRPr="00671E13">
        <w:rPr>
          <w:sz w:val="22"/>
        </w:rPr>
        <w:t xml:space="preserve"> </w:t>
      </w:r>
      <w:r w:rsidRPr="00671E13">
        <w:rPr>
          <w:sz w:val="22"/>
        </w:rPr>
        <w:t>weeks.</w:t>
      </w:r>
    </w:p>
    <w:p w14:paraId="35D1F855" w14:textId="66E25D41" w:rsidR="005E07B2" w:rsidRPr="00671E13" w:rsidRDefault="005E07B2" w:rsidP="00222D48">
      <w:pPr>
        <w:pStyle w:val="ny-lesson-numbering"/>
        <w:numPr>
          <w:ilvl w:val="1"/>
          <w:numId w:val="14"/>
        </w:numPr>
        <w:spacing w:after="240"/>
        <w:rPr>
          <w:sz w:val="22"/>
        </w:rPr>
      </w:pPr>
      <w:r w:rsidRPr="00671E13">
        <w:rPr>
          <w:sz w:val="22"/>
        </w:rPr>
        <w:t>Create a table that shows the relationship between the amount of money Sarah has (</w:t>
      </w:r>
      <m:oMath>
        <m:r>
          <w:rPr>
            <w:rFonts w:ascii="Cambria Math" w:hAnsi="Cambria Math"/>
            <w:sz w:val="22"/>
          </w:rPr>
          <m:t>M</m:t>
        </m:r>
      </m:oMath>
      <w:r w:rsidRPr="00671E13">
        <w:rPr>
          <w:sz w:val="22"/>
        </w:rPr>
        <w:t>) and the number of weeks she works (</w:t>
      </w:r>
      <m:oMath>
        <m:r>
          <w:rPr>
            <w:rFonts w:ascii="Cambria Math" w:hAnsi="Cambria Math"/>
            <w:sz w:val="22"/>
          </w:rPr>
          <m:t>W</m:t>
        </m:r>
      </m:oMath>
      <w:r w:rsidRPr="00671E13">
        <w:rPr>
          <w:sz w:val="22"/>
        </w:rPr>
        <w:t>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5E07B2" w:rsidRPr="00671E13" w14:paraId="1F3247BB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5330A799" w14:textId="01FDB0F9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b/>
                <w:sz w:val="22"/>
              </w:rPr>
              <w:t xml:space="preserve">Amount of </w:t>
            </w:r>
            <w:r w:rsidR="0038509E" w:rsidRPr="00671E13">
              <w:rPr>
                <w:b/>
                <w:sz w:val="22"/>
              </w:rPr>
              <w:t xml:space="preserve">Money </w:t>
            </w:r>
            <w:r w:rsidRPr="00671E13">
              <w:rPr>
                <w:b/>
                <w:sz w:val="22"/>
              </w:rPr>
              <w:t xml:space="preserve">Sarah </w:t>
            </w:r>
            <w:r w:rsidR="0038509E" w:rsidRPr="00671E13">
              <w:rPr>
                <w:b/>
                <w:sz w:val="22"/>
              </w:rPr>
              <w:t xml:space="preserve">Has </w:t>
            </w:r>
            <w:r w:rsidRPr="00671E13">
              <w:rPr>
                <w:b/>
                <w:sz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M</m:t>
              </m:r>
            </m:oMath>
            <w:r w:rsidRPr="00671E13">
              <w:rPr>
                <w:b/>
                <w:sz w:val="22"/>
              </w:rPr>
              <w:t>)</w:t>
            </w:r>
          </w:p>
        </w:tc>
        <w:tc>
          <w:tcPr>
            <w:tcW w:w="3744" w:type="dxa"/>
            <w:vAlign w:val="center"/>
          </w:tcPr>
          <w:p w14:paraId="0C9A86CE" w14:textId="113B088A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b/>
                <w:sz w:val="22"/>
              </w:rPr>
              <w:t xml:space="preserve">Number of </w:t>
            </w:r>
            <w:r w:rsidR="0038509E" w:rsidRPr="00671E13">
              <w:rPr>
                <w:b/>
                <w:sz w:val="22"/>
              </w:rPr>
              <w:t xml:space="preserve">Weeks Worked </w:t>
            </w:r>
            <w:r w:rsidRPr="00671E13">
              <w:rPr>
                <w:b/>
                <w:sz w:val="22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W</m:t>
              </m:r>
            </m:oMath>
            <w:r w:rsidRPr="00671E13">
              <w:rPr>
                <w:b/>
                <w:sz w:val="22"/>
              </w:rPr>
              <w:t>)</w:t>
            </w:r>
          </w:p>
        </w:tc>
      </w:tr>
      <w:tr w:rsidR="005E07B2" w:rsidRPr="00671E13" w14:paraId="3CDA013D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6F6A1EE" w14:textId="535901F4" w:rsidR="005E07B2" w:rsidRPr="00671E13" w:rsidRDefault="005E07B2" w:rsidP="0035457B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744" w:type="dxa"/>
            <w:vAlign w:val="center"/>
          </w:tcPr>
          <w:p w14:paraId="1EAF0EDD" w14:textId="173DDC9D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</w:tr>
      <w:tr w:rsidR="005E07B2" w:rsidRPr="00671E13" w14:paraId="4E929F59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126E498B" w14:textId="18ACC622" w:rsidR="005E07B2" w:rsidRPr="00671E13" w:rsidRDefault="005E07B2" w:rsidP="0035457B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744" w:type="dxa"/>
            <w:vAlign w:val="center"/>
          </w:tcPr>
          <w:p w14:paraId="2C081ECE" w14:textId="68BD8BEC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</w:tr>
      <w:tr w:rsidR="005E07B2" w:rsidRPr="00671E13" w14:paraId="6D474ECD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9F8035A" w14:textId="3739CDAF" w:rsidR="005E07B2" w:rsidRPr="00671E13" w:rsidRDefault="005E07B2" w:rsidP="0035457B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744" w:type="dxa"/>
            <w:vAlign w:val="center"/>
          </w:tcPr>
          <w:p w14:paraId="6AA594B8" w14:textId="06C6059E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</w:tr>
      <w:tr w:rsidR="005E07B2" w:rsidRPr="00671E13" w14:paraId="18ACD888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3A70741" w14:textId="3F94896B" w:rsidR="005E07B2" w:rsidRPr="00671E13" w:rsidRDefault="005E07B2" w:rsidP="0035457B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744" w:type="dxa"/>
            <w:vAlign w:val="center"/>
          </w:tcPr>
          <w:p w14:paraId="19CE4153" w14:textId="1E9BEFD9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</w:tr>
      <w:tr w:rsidR="005E07B2" w:rsidRPr="00671E13" w14:paraId="34D5B76E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39FBA8E8" w14:textId="4068955A" w:rsidR="005E07B2" w:rsidRPr="00671E13" w:rsidRDefault="005E07B2" w:rsidP="0035457B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744" w:type="dxa"/>
            <w:vAlign w:val="center"/>
          </w:tcPr>
          <w:p w14:paraId="068B9B69" w14:textId="2B1C1756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</w:tr>
      <w:tr w:rsidR="005E07B2" w:rsidRPr="00671E13" w14:paraId="2FB5193E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05EAB7DA" w14:textId="0736827A" w:rsidR="005E07B2" w:rsidRPr="00671E13" w:rsidRDefault="005E07B2" w:rsidP="0035457B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744" w:type="dxa"/>
            <w:vAlign w:val="center"/>
          </w:tcPr>
          <w:p w14:paraId="189BE536" w14:textId="0298054A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</w:tr>
      <w:tr w:rsidR="005E07B2" w:rsidRPr="00671E13" w14:paraId="1466C6F3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51962415" w14:textId="5138418F" w:rsidR="005E07B2" w:rsidRPr="00671E13" w:rsidRDefault="005E07B2" w:rsidP="0035457B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744" w:type="dxa"/>
            <w:vAlign w:val="center"/>
          </w:tcPr>
          <w:p w14:paraId="07F31B30" w14:textId="7C37D98A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</m:oMath>
            </m:oMathPara>
          </w:p>
        </w:tc>
      </w:tr>
      <w:tr w:rsidR="005E07B2" w:rsidRPr="00671E13" w14:paraId="005322AD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45EB08D5" w14:textId="7637F079" w:rsidR="005E07B2" w:rsidRPr="00671E13" w:rsidRDefault="005E07B2" w:rsidP="0035457B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3744" w:type="dxa"/>
            <w:vAlign w:val="center"/>
          </w:tcPr>
          <w:p w14:paraId="64BEA1D4" w14:textId="1F49B6A7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</w:tr>
    </w:tbl>
    <w:p w14:paraId="3512BEE0" w14:textId="2404517A" w:rsidR="005E07B2" w:rsidRPr="00671E13" w:rsidRDefault="005E07B2" w:rsidP="004B3BE9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671E13">
        <w:rPr>
          <w:sz w:val="22"/>
        </w:rPr>
        <w:lastRenderedPageBreak/>
        <w:t xml:space="preserve">The trip will </w:t>
      </w:r>
      <w:proofErr w:type="gramStart"/>
      <w:r w:rsidRPr="00671E13">
        <w:rPr>
          <w:sz w:val="22"/>
        </w:rPr>
        <w:t xml:space="preserve">cost </w:t>
      </w:r>
      <w:proofErr w:type="gramEnd"/>
      <m:oMath>
        <m:r>
          <w:rPr>
            <w:rFonts w:ascii="Cambria Math" w:hAnsi="Cambria Math"/>
            <w:sz w:val="22"/>
          </w:rPr>
          <m:t>$1,200</m:t>
        </m:r>
      </m:oMath>
      <w:r w:rsidRPr="00671E13">
        <w:rPr>
          <w:sz w:val="22"/>
        </w:rPr>
        <w:t>.  How many weeks will Sarah have to work to earn enough for the trip?</w:t>
      </w:r>
    </w:p>
    <w:p w14:paraId="2296E74B" w14:textId="37CF7CD1" w:rsidR="005E07B2" w:rsidRPr="00671E13" w:rsidRDefault="005E07B2" w:rsidP="0035457B">
      <w:pPr>
        <w:pStyle w:val="ny-lesson-numbering"/>
        <w:rPr>
          <w:b/>
          <w:sz w:val="22"/>
        </w:rPr>
      </w:pPr>
      <w:r w:rsidRPr="00671E13">
        <w:rPr>
          <w:sz w:val="22"/>
        </w:rPr>
        <w:t xml:space="preserve">Mr. Gee’s </w:t>
      </w:r>
      <w:r w:rsidR="000E2F36" w:rsidRPr="00671E13">
        <w:rPr>
          <w:sz w:val="22"/>
        </w:rPr>
        <w:t>l</w:t>
      </w:r>
      <w:r w:rsidRPr="00671E13">
        <w:rPr>
          <w:sz w:val="22"/>
        </w:rPr>
        <w:t xml:space="preserve">anguage </w:t>
      </w:r>
      <w:r w:rsidR="000E2F36" w:rsidRPr="00671E13">
        <w:rPr>
          <w:sz w:val="22"/>
        </w:rPr>
        <w:t>a</w:t>
      </w:r>
      <w:r w:rsidRPr="00671E13">
        <w:rPr>
          <w:sz w:val="22"/>
        </w:rPr>
        <w:t>rts class keeps track of how many words per minute are read aloud by each of the students</w:t>
      </w:r>
      <w:r w:rsidR="00AD0595" w:rsidRPr="00671E13">
        <w:rPr>
          <w:sz w:val="22"/>
        </w:rPr>
        <w:t xml:space="preserve">.  </w:t>
      </w:r>
      <w:r w:rsidRPr="00671E13">
        <w:rPr>
          <w:sz w:val="22"/>
        </w:rPr>
        <w:t xml:space="preserve">They collect this </w:t>
      </w:r>
      <w:r w:rsidR="000E2F36" w:rsidRPr="00671E13">
        <w:rPr>
          <w:sz w:val="22"/>
        </w:rPr>
        <w:t>o</w:t>
      </w:r>
      <w:r w:rsidRPr="00671E13">
        <w:rPr>
          <w:sz w:val="22"/>
        </w:rPr>
        <w:t xml:space="preserve">ral </w:t>
      </w:r>
      <w:r w:rsidR="000E2F36" w:rsidRPr="00671E13">
        <w:rPr>
          <w:sz w:val="22"/>
        </w:rPr>
        <w:t>r</w:t>
      </w:r>
      <w:r w:rsidRPr="00671E13">
        <w:rPr>
          <w:sz w:val="22"/>
        </w:rPr>
        <w:t xml:space="preserve">eading </w:t>
      </w:r>
      <w:r w:rsidR="000E2F36" w:rsidRPr="00671E13">
        <w:rPr>
          <w:sz w:val="22"/>
        </w:rPr>
        <w:t>f</w:t>
      </w:r>
      <w:r w:rsidRPr="00671E13">
        <w:rPr>
          <w:sz w:val="22"/>
        </w:rPr>
        <w:t xml:space="preserve">luency data each month.  Below is the data they collected for one student in the first </w:t>
      </w:r>
      <w:r w:rsidR="0038509E" w:rsidRPr="00671E13">
        <w:rPr>
          <w:sz w:val="22"/>
        </w:rPr>
        <w:t xml:space="preserve">four </w:t>
      </w:r>
      <w:r w:rsidRPr="00671E13">
        <w:rPr>
          <w:sz w:val="22"/>
        </w:rPr>
        <w:t>months of school.</w:t>
      </w:r>
    </w:p>
    <w:p w14:paraId="1233E3BE" w14:textId="40C41C7E" w:rsidR="005E07B2" w:rsidRPr="00671E13" w:rsidRDefault="005E07B2" w:rsidP="00222D48">
      <w:pPr>
        <w:pStyle w:val="ny-lesson-numbering"/>
        <w:numPr>
          <w:ilvl w:val="1"/>
          <w:numId w:val="14"/>
        </w:numPr>
        <w:spacing w:after="240"/>
        <w:rPr>
          <w:b/>
          <w:sz w:val="22"/>
        </w:rPr>
      </w:pPr>
      <w:r w:rsidRPr="00671E13">
        <w:rPr>
          <w:sz w:val="22"/>
        </w:rPr>
        <w:t xml:space="preserve">Assume this increase in </w:t>
      </w:r>
      <w:r w:rsidR="000E2F36" w:rsidRPr="00671E13">
        <w:rPr>
          <w:sz w:val="22"/>
        </w:rPr>
        <w:t>o</w:t>
      </w:r>
      <w:r w:rsidRPr="00671E13">
        <w:rPr>
          <w:sz w:val="22"/>
        </w:rPr>
        <w:t xml:space="preserve">ral </w:t>
      </w:r>
      <w:r w:rsidR="000E2F36" w:rsidRPr="00671E13">
        <w:rPr>
          <w:sz w:val="22"/>
        </w:rPr>
        <w:t>r</w:t>
      </w:r>
      <w:r w:rsidRPr="00671E13">
        <w:rPr>
          <w:sz w:val="22"/>
        </w:rPr>
        <w:t xml:space="preserve">eading </w:t>
      </w:r>
      <w:r w:rsidR="000E2F36" w:rsidRPr="00671E13">
        <w:rPr>
          <w:sz w:val="22"/>
        </w:rPr>
        <w:t>f</w:t>
      </w:r>
      <w:r w:rsidRPr="00671E13">
        <w:rPr>
          <w:sz w:val="22"/>
        </w:rPr>
        <w:t>luency continues throughout the rest of the school year.  Complete the table to project the reading rate for this student for the rest of the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5E07B2" w:rsidRPr="00671E13" w14:paraId="5B3993E8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BB4AC0A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b/>
                <w:sz w:val="22"/>
              </w:rPr>
              <w:t>Month</w:t>
            </w:r>
          </w:p>
        </w:tc>
        <w:tc>
          <w:tcPr>
            <w:tcW w:w="3744" w:type="dxa"/>
            <w:vAlign w:val="center"/>
          </w:tcPr>
          <w:p w14:paraId="0D38E86F" w14:textId="2E88DE6B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b/>
                <w:sz w:val="22"/>
              </w:rPr>
              <w:t xml:space="preserve">Number of </w:t>
            </w:r>
            <w:r w:rsidR="0038509E" w:rsidRPr="00671E13">
              <w:rPr>
                <w:b/>
                <w:sz w:val="22"/>
              </w:rPr>
              <w:t xml:space="preserve">Words Read Aloud </w:t>
            </w:r>
            <w:r w:rsidRPr="00671E13">
              <w:rPr>
                <w:b/>
                <w:sz w:val="22"/>
              </w:rPr>
              <w:t xml:space="preserve">in </w:t>
            </w:r>
            <w:r w:rsidR="0038509E" w:rsidRPr="00671E13">
              <w:rPr>
                <w:b/>
                <w:sz w:val="22"/>
              </w:rPr>
              <w:t>One Minute</w:t>
            </w:r>
          </w:p>
        </w:tc>
      </w:tr>
      <w:tr w:rsidR="005E07B2" w:rsidRPr="00671E13" w14:paraId="1A331DD7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4AEC2437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September</w:t>
            </w:r>
          </w:p>
        </w:tc>
        <w:tc>
          <w:tcPr>
            <w:tcW w:w="3744" w:type="dxa"/>
            <w:vAlign w:val="center"/>
          </w:tcPr>
          <w:p w14:paraId="60363243" w14:textId="5EBF84B3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126</m:t>
                </m:r>
              </m:oMath>
            </m:oMathPara>
          </w:p>
        </w:tc>
      </w:tr>
      <w:tr w:rsidR="005E07B2" w:rsidRPr="00671E13" w14:paraId="4577ECE0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360C915B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October</w:t>
            </w:r>
          </w:p>
        </w:tc>
        <w:tc>
          <w:tcPr>
            <w:tcW w:w="3744" w:type="dxa"/>
            <w:vAlign w:val="center"/>
          </w:tcPr>
          <w:p w14:paraId="1B311824" w14:textId="24EBC88A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131</m:t>
                </m:r>
              </m:oMath>
            </m:oMathPara>
          </w:p>
        </w:tc>
      </w:tr>
      <w:tr w:rsidR="005E07B2" w:rsidRPr="00671E13" w14:paraId="382BAB05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24C73860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November</w:t>
            </w:r>
          </w:p>
        </w:tc>
        <w:tc>
          <w:tcPr>
            <w:tcW w:w="3744" w:type="dxa"/>
            <w:vAlign w:val="center"/>
          </w:tcPr>
          <w:p w14:paraId="09CA7D0A" w14:textId="37F8B7B7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136</m:t>
                </m:r>
              </m:oMath>
            </m:oMathPara>
          </w:p>
        </w:tc>
      </w:tr>
      <w:tr w:rsidR="005E07B2" w:rsidRPr="00671E13" w14:paraId="0C638080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7E4CB61B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December</w:t>
            </w:r>
          </w:p>
        </w:tc>
        <w:tc>
          <w:tcPr>
            <w:tcW w:w="3744" w:type="dxa"/>
            <w:vAlign w:val="center"/>
          </w:tcPr>
          <w:p w14:paraId="5FF31B19" w14:textId="0E4A6F69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141</m:t>
                </m:r>
              </m:oMath>
            </m:oMathPara>
          </w:p>
        </w:tc>
      </w:tr>
      <w:tr w:rsidR="005E07B2" w:rsidRPr="00671E13" w14:paraId="2E9965B8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0456FFC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January</w:t>
            </w:r>
          </w:p>
        </w:tc>
        <w:tc>
          <w:tcPr>
            <w:tcW w:w="3744" w:type="dxa"/>
            <w:vAlign w:val="center"/>
          </w:tcPr>
          <w:p w14:paraId="62E60D4E" w14:textId="433ED892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</w:p>
        </w:tc>
      </w:tr>
      <w:tr w:rsidR="005E07B2" w:rsidRPr="00671E13" w14:paraId="662A20F4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4DE00B66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February</w:t>
            </w:r>
          </w:p>
        </w:tc>
        <w:tc>
          <w:tcPr>
            <w:tcW w:w="3744" w:type="dxa"/>
            <w:vAlign w:val="center"/>
          </w:tcPr>
          <w:p w14:paraId="272233CE" w14:textId="5D0722EB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</w:p>
        </w:tc>
      </w:tr>
      <w:tr w:rsidR="005E07B2" w:rsidRPr="00671E13" w14:paraId="261E2EEC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793F168A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March</w:t>
            </w:r>
          </w:p>
        </w:tc>
        <w:tc>
          <w:tcPr>
            <w:tcW w:w="3744" w:type="dxa"/>
            <w:vAlign w:val="center"/>
          </w:tcPr>
          <w:p w14:paraId="0450AD8A" w14:textId="75D36EF4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</w:p>
        </w:tc>
      </w:tr>
      <w:tr w:rsidR="005E07B2" w:rsidRPr="00671E13" w14:paraId="4EA16117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EFAD884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April</w:t>
            </w:r>
          </w:p>
        </w:tc>
        <w:tc>
          <w:tcPr>
            <w:tcW w:w="3744" w:type="dxa"/>
            <w:vAlign w:val="center"/>
          </w:tcPr>
          <w:p w14:paraId="2851366B" w14:textId="4B5481D3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</w:p>
        </w:tc>
      </w:tr>
      <w:tr w:rsidR="005E07B2" w:rsidRPr="00671E13" w14:paraId="3A18B997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20168E5E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May</w:t>
            </w:r>
          </w:p>
        </w:tc>
        <w:tc>
          <w:tcPr>
            <w:tcW w:w="3744" w:type="dxa"/>
            <w:vAlign w:val="center"/>
          </w:tcPr>
          <w:p w14:paraId="1C606BEA" w14:textId="040546CF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</w:p>
        </w:tc>
      </w:tr>
      <w:tr w:rsidR="005E07B2" w:rsidRPr="00671E13" w14:paraId="1485B8D7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1949791" w14:textId="77777777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sz w:val="22"/>
              </w:rPr>
              <w:t>June</w:t>
            </w:r>
          </w:p>
        </w:tc>
        <w:tc>
          <w:tcPr>
            <w:tcW w:w="3744" w:type="dxa"/>
            <w:vAlign w:val="center"/>
          </w:tcPr>
          <w:p w14:paraId="1C877AFB" w14:textId="597A2DCB" w:rsidR="005E07B2" w:rsidRPr="00671E13" w:rsidRDefault="005E07B2" w:rsidP="0035457B">
            <w:pPr>
              <w:pStyle w:val="ny-lesson-table"/>
              <w:jc w:val="center"/>
              <w:rPr>
                <w:b/>
                <w:sz w:val="22"/>
              </w:rPr>
            </w:pPr>
          </w:p>
        </w:tc>
      </w:tr>
    </w:tbl>
    <w:p w14:paraId="6910D8C9" w14:textId="5B40114D" w:rsidR="005E07B2" w:rsidRPr="00671E13" w:rsidRDefault="005E07B2" w:rsidP="004B3BE9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671E13">
        <w:rPr>
          <w:sz w:val="22"/>
        </w:rPr>
        <w:t xml:space="preserve">If this increase in </w:t>
      </w:r>
      <w:r w:rsidR="000E2F36" w:rsidRPr="00671E13">
        <w:rPr>
          <w:sz w:val="22"/>
        </w:rPr>
        <w:t>o</w:t>
      </w:r>
      <w:r w:rsidRPr="00671E13">
        <w:rPr>
          <w:sz w:val="22"/>
        </w:rPr>
        <w:t xml:space="preserve">ral </w:t>
      </w:r>
      <w:r w:rsidR="000E2F36" w:rsidRPr="00671E13">
        <w:rPr>
          <w:sz w:val="22"/>
        </w:rPr>
        <w:t>r</w:t>
      </w:r>
      <w:r w:rsidRPr="00671E13">
        <w:rPr>
          <w:sz w:val="22"/>
        </w:rPr>
        <w:t xml:space="preserve">eading </w:t>
      </w:r>
      <w:r w:rsidR="000E2F36" w:rsidRPr="00671E13">
        <w:rPr>
          <w:sz w:val="22"/>
        </w:rPr>
        <w:t>f</w:t>
      </w:r>
      <w:r w:rsidRPr="00671E13">
        <w:rPr>
          <w:sz w:val="22"/>
        </w:rPr>
        <w:t xml:space="preserve">luency continues throughout the rest of the school year, when would this student achieve the goal of reading </w:t>
      </w:r>
      <m:oMath>
        <m:r>
          <w:rPr>
            <w:rFonts w:ascii="Cambria Math" w:hAnsi="Cambria Math"/>
            <w:sz w:val="22"/>
          </w:rPr>
          <m:t>165</m:t>
        </m:r>
      </m:oMath>
      <w:r w:rsidRPr="00671E13">
        <w:rPr>
          <w:sz w:val="22"/>
        </w:rPr>
        <w:t xml:space="preserve"> words per minute?  </w:t>
      </w:r>
    </w:p>
    <w:p w14:paraId="71652CEB" w14:textId="03C2BA99" w:rsidR="005E07B2" w:rsidRPr="00671E13" w:rsidRDefault="005E07B2" w:rsidP="0035457B">
      <w:pPr>
        <w:pStyle w:val="ny-lesson-numbering"/>
        <w:numPr>
          <w:ilvl w:val="1"/>
          <w:numId w:val="14"/>
        </w:numPr>
        <w:rPr>
          <w:sz w:val="22"/>
        </w:rPr>
      </w:pPr>
      <w:r w:rsidRPr="00671E13">
        <w:rPr>
          <w:sz w:val="22"/>
        </w:rPr>
        <w:t xml:space="preserve">The expression for this student’s </w:t>
      </w:r>
      <w:r w:rsidR="000E2F36" w:rsidRPr="00671E13">
        <w:rPr>
          <w:sz w:val="22"/>
        </w:rPr>
        <w:t>o</w:t>
      </w:r>
      <w:r w:rsidRPr="00671E13">
        <w:rPr>
          <w:sz w:val="22"/>
        </w:rPr>
        <w:t xml:space="preserve">ral </w:t>
      </w:r>
      <w:r w:rsidR="000E2F36" w:rsidRPr="00671E13">
        <w:rPr>
          <w:sz w:val="22"/>
        </w:rPr>
        <w:t>r</w:t>
      </w:r>
      <w:r w:rsidRPr="00671E13">
        <w:rPr>
          <w:sz w:val="22"/>
        </w:rPr>
        <w:t xml:space="preserve">eading </w:t>
      </w:r>
      <w:r w:rsidR="000E2F36" w:rsidRPr="00671E13">
        <w:rPr>
          <w:sz w:val="22"/>
        </w:rPr>
        <w:t>f</w:t>
      </w:r>
      <w:r w:rsidRPr="00671E13">
        <w:rPr>
          <w:sz w:val="22"/>
        </w:rPr>
        <w:t>luency is</w:t>
      </w:r>
      <m:oMath>
        <m:r>
          <w:rPr>
            <w:rFonts w:ascii="Cambria Math" w:hAnsi="Cambria Math"/>
            <w:sz w:val="22"/>
          </w:rPr>
          <m:t xml:space="preserve"> 121+5m</m:t>
        </m:r>
      </m:oMath>
      <w:r w:rsidRPr="00671E13">
        <w:rPr>
          <w:sz w:val="22"/>
        </w:rPr>
        <w:t>, where</w:t>
      </w:r>
      <m:oMath>
        <m:r>
          <w:rPr>
            <w:rFonts w:ascii="Cambria Math" w:hAnsi="Cambria Math"/>
            <w:sz w:val="22"/>
          </w:rPr>
          <m:t xml:space="preserve"> m</m:t>
        </m:r>
      </m:oMath>
      <w:r w:rsidR="0035457B" w:rsidRPr="00671E13">
        <w:rPr>
          <w:sz w:val="22"/>
        </w:rPr>
        <w:t xml:space="preserve"> </w:t>
      </w:r>
      <w:r w:rsidR="0038509E" w:rsidRPr="00671E13">
        <w:rPr>
          <w:sz w:val="22"/>
        </w:rPr>
        <w:t>represents</w:t>
      </w:r>
      <w:r w:rsidRPr="00671E13">
        <w:rPr>
          <w:sz w:val="22"/>
        </w:rPr>
        <w:t xml:space="preserve"> the number of months during the school year.  Use this expression to determine how many words per minute the student would read after </w:t>
      </w:r>
      <m:oMath>
        <m:r>
          <w:rPr>
            <w:rFonts w:ascii="Cambria Math" w:hAnsi="Cambria Math"/>
            <w:sz w:val="22"/>
          </w:rPr>
          <m:t xml:space="preserve">12 </m:t>
        </m:r>
      </m:oMath>
      <w:r w:rsidRPr="00671E13">
        <w:rPr>
          <w:sz w:val="22"/>
        </w:rPr>
        <w:t xml:space="preserve">months of instruction. </w:t>
      </w:r>
    </w:p>
    <w:p w14:paraId="2EA303D8" w14:textId="607D3049" w:rsidR="005E07B2" w:rsidRPr="00671E13" w:rsidRDefault="005E07B2" w:rsidP="0035457B">
      <w:pPr>
        <w:pStyle w:val="ny-lesson-numbering"/>
        <w:rPr>
          <w:b/>
          <w:sz w:val="22"/>
        </w:rPr>
      </w:pPr>
      <w:r w:rsidRPr="00671E13">
        <w:rPr>
          <w:sz w:val="22"/>
        </w:rPr>
        <w:t xml:space="preserve">When corn seeds germinate, they tend to grow </w:t>
      </w:r>
      <m:oMath>
        <m:r>
          <w:rPr>
            <w:rFonts w:ascii="Cambria Math" w:hAnsi="Cambria Math"/>
            <w:sz w:val="22"/>
          </w:rPr>
          <m:t>5</m:t>
        </m:r>
      </m:oMath>
      <w:r w:rsidRPr="00671E13">
        <w:rPr>
          <w:sz w:val="22"/>
        </w:rPr>
        <w:t xml:space="preserve"> inches in the first week</w:t>
      </w:r>
      <w:r w:rsidR="000E2F36" w:rsidRPr="00671E13">
        <w:rPr>
          <w:sz w:val="22"/>
        </w:rPr>
        <w:t xml:space="preserve"> and</w:t>
      </w:r>
      <w:r w:rsidRPr="00671E13">
        <w:rPr>
          <w:sz w:val="22"/>
        </w:rPr>
        <w:t xml:space="preserve"> then</w:t>
      </w:r>
      <m:oMath>
        <m:r>
          <w:rPr>
            <w:rFonts w:ascii="Cambria Math" w:hAnsi="Cambria Math"/>
            <w:sz w:val="22"/>
          </w:rPr>
          <m:t xml:space="preserve"> 3</m:t>
        </m:r>
      </m:oMath>
      <w:r w:rsidRPr="00671E13">
        <w:rPr>
          <w:sz w:val="22"/>
        </w:rPr>
        <w:t xml:space="preserve"> inches per week for the remainder of the season.  The relationship between </w:t>
      </w:r>
      <w:r w:rsidR="000E2F36" w:rsidRPr="00671E13">
        <w:rPr>
          <w:sz w:val="22"/>
        </w:rPr>
        <w:t xml:space="preserve">the </w:t>
      </w:r>
      <w:r w:rsidRPr="00671E13">
        <w:rPr>
          <w:sz w:val="22"/>
        </w:rPr>
        <w:t>height (</w:t>
      </w:r>
      <m:oMath>
        <m:r>
          <w:rPr>
            <w:rFonts w:ascii="Cambria Math" w:hAnsi="Cambria Math"/>
            <w:sz w:val="22"/>
          </w:rPr>
          <m:t>H</m:t>
        </m:r>
      </m:oMath>
      <w:r w:rsidRPr="00671E13">
        <w:rPr>
          <w:sz w:val="22"/>
        </w:rPr>
        <w:t xml:space="preserve">) and </w:t>
      </w:r>
      <w:r w:rsidR="000E2F36" w:rsidRPr="00671E13">
        <w:rPr>
          <w:sz w:val="22"/>
        </w:rPr>
        <w:t xml:space="preserve">the </w:t>
      </w:r>
      <w:r w:rsidRPr="00671E13">
        <w:rPr>
          <w:sz w:val="22"/>
        </w:rPr>
        <w:t>number of weeks since germination (</w:t>
      </w:r>
      <m:oMath>
        <m:r>
          <w:rPr>
            <w:rFonts w:ascii="Cambria Math" w:hAnsi="Cambria Math"/>
            <w:sz w:val="22"/>
          </w:rPr>
          <m:t>W</m:t>
        </m:r>
      </m:oMath>
      <w:r w:rsidRPr="00671E13">
        <w:rPr>
          <w:sz w:val="22"/>
        </w:rPr>
        <w:t>) is shown below.</w:t>
      </w:r>
    </w:p>
    <w:p w14:paraId="3ED74857" w14:textId="77777777" w:rsidR="005E07B2" w:rsidRPr="00671E13" w:rsidRDefault="005E07B2" w:rsidP="00222D48">
      <w:pPr>
        <w:pStyle w:val="ny-lesson-numbering"/>
        <w:numPr>
          <w:ilvl w:val="1"/>
          <w:numId w:val="14"/>
        </w:numPr>
        <w:spacing w:after="240"/>
        <w:rPr>
          <w:b/>
          <w:sz w:val="22"/>
        </w:rPr>
      </w:pPr>
      <w:r w:rsidRPr="00671E13">
        <w:rPr>
          <w:sz w:val="22"/>
        </w:rPr>
        <w:t>Complete the missing values in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  <w:gridCol w:w="3744"/>
      </w:tblGrid>
      <w:tr w:rsidR="005E07B2" w:rsidRPr="00671E13" w14:paraId="25BB5D4A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63FF0766" w14:textId="01081F09" w:rsidR="005E07B2" w:rsidRPr="00671E13" w:rsidRDefault="00D423F4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b/>
                <w:sz w:val="22"/>
              </w:rPr>
              <w:t>Number of Weeks Since G</w:t>
            </w:r>
            <w:r w:rsidR="005E07B2" w:rsidRPr="00671E13">
              <w:rPr>
                <w:b/>
                <w:sz w:val="22"/>
              </w:rPr>
              <w:t>ermination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W</m:t>
              </m:r>
            </m:oMath>
            <w:r w:rsidR="005E07B2" w:rsidRPr="00671E13">
              <w:rPr>
                <w:b/>
                <w:sz w:val="22"/>
              </w:rPr>
              <w:t>)</w:t>
            </w:r>
          </w:p>
        </w:tc>
        <w:tc>
          <w:tcPr>
            <w:tcW w:w="3744" w:type="dxa"/>
            <w:vAlign w:val="center"/>
          </w:tcPr>
          <w:p w14:paraId="49CBAD12" w14:textId="731E71C4" w:rsidR="005E07B2" w:rsidRPr="00671E13" w:rsidRDefault="00D423F4" w:rsidP="0035457B">
            <w:pPr>
              <w:pStyle w:val="ny-lesson-table"/>
              <w:jc w:val="center"/>
              <w:rPr>
                <w:b/>
                <w:sz w:val="22"/>
              </w:rPr>
            </w:pPr>
            <w:r w:rsidRPr="00671E13">
              <w:rPr>
                <w:b/>
                <w:sz w:val="22"/>
              </w:rPr>
              <w:t>Height of Corn P</w:t>
            </w:r>
            <w:r w:rsidR="005E07B2" w:rsidRPr="00671E13">
              <w:rPr>
                <w:b/>
                <w:sz w:val="22"/>
              </w:rPr>
              <w:t>lant (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H</m:t>
              </m:r>
            </m:oMath>
            <w:r w:rsidR="005E07B2" w:rsidRPr="00671E13">
              <w:rPr>
                <w:b/>
                <w:sz w:val="22"/>
              </w:rPr>
              <w:t>)</w:t>
            </w:r>
          </w:p>
        </w:tc>
      </w:tr>
      <w:tr w:rsidR="005E07B2" w:rsidRPr="00671E13" w14:paraId="30CB2899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1FF699E1" w14:textId="5FB31923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527A16D7" w14:textId="25FC1F61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</w:tr>
      <w:tr w:rsidR="005E07B2" w:rsidRPr="00671E13" w14:paraId="2822AE30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7CE13E09" w14:textId="178CCCFB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6815D1E8" w14:textId="19C891CF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</w:tr>
      <w:tr w:rsidR="005E07B2" w:rsidRPr="00671E13" w14:paraId="4199CA1A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55813968" w14:textId="79AB5AD3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5984400B" w14:textId="47AD807F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11</m:t>
                </m:r>
              </m:oMath>
            </m:oMathPara>
          </w:p>
        </w:tc>
      </w:tr>
      <w:tr w:rsidR="005E07B2" w:rsidRPr="00671E13" w14:paraId="25461690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43EB14B2" w14:textId="10A15D17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2C85D4EB" w14:textId="68EBD2A9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14</m:t>
                </m:r>
              </m:oMath>
            </m:oMathPara>
          </w:p>
        </w:tc>
      </w:tr>
      <w:tr w:rsidR="005E07B2" w:rsidRPr="00671E13" w14:paraId="0FFD794F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0CDC47F7" w14:textId="4FA83E5E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79C1844D" w14:textId="53D564A2" w:rsidR="005E07B2" w:rsidRPr="00671E13" w:rsidRDefault="005E07B2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  <w:tr w:rsidR="005E07B2" w:rsidRPr="00671E13" w14:paraId="51F75114" w14:textId="77777777" w:rsidTr="004B3BE9">
        <w:trPr>
          <w:trHeight w:val="288"/>
          <w:jc w:val="center"/>
        </w:trPr>
        <w:tc>
          <w:tcPr>
            <w:tcW w:w="3744" w:type="dxa"/>
            <w:vAlign w:val="center"/>
          </w:tcPr>
          <w:p w14:paraId="0A237E94" w14:textId="786244EA" w:rsidR="005E07B2" w:rsidRPr="00671E13" w:rsidRDefault="0035457B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  <w:tc>
          <w:tcPr>
            <w:tcW w:w="3744" w:type="dxa"/>
            <w:vAlign w:val="center"/>
          </w:tcPr>
          <w:p w14:paraId="0EBBB40F" w14:textId="3C827FA1" w:rsidR="005E07B2" w:rsidRPr="00671E13" w:rsidRDefault="005E07B2" w:rsidP="0035457B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</w:p>
        </w:tc>
      </w:tr>
    </w:tbl>
    <w:p w14:paraId="2E93827C" w14:textId="26ACFD94" w:rsidR="005E07B2" w:rsidRPr="00671E13" w:rsidRDefault="005E07B2" w:rsidP="004B3BE9">
      <w:pPr>
        <w:pStyle w:val="ny-lesson-numbering"/>
        <w:numPr>
          <w:ilvl w:val="1"/>
          <w:numId w:val="14"/>
        </w:numPr>
        <w:spacing w:before="240"/>
        <w:rPr>
          <w:sz w:val="22"/>
        </w:rPr>
      </w:pPr>
      <w:r w:rsidRPr="00671E13">
        <w:rPr>
          <w:sz w:val="22"/>
        </w:rPr>
        <w:t>The expression for this height is</w:t>
      </w:r>
      <m:oMath>
        <m:r>
          <w:rPr>
            <w:rFonts w:ascii="Cambria Math" w:hAnsi="Cambria Math"/>
            <w:sz w:val="22"/>
          </w:rPr>
          <m:t xml:space="preserve"> 2+3W</m:t>
        </m:r>
      </m:oMath>
      <w:r w:rsidRPr="00671E13">
        <w:rPr>
          <w:sz w:val="22"/>
        </w:rPr>
        <w:t>.  How tall will the corn plant be after 15 weeks of growth?</w:t>
      </w:r>
    </w:p>
    <w:p w14:paraId="165A0268" w14:textId="59472CF8" w:rsidR="005E07B2" w:rsidRPr="00671E13" w:rsidRDefault="005E07B2" w:rsidP="00E92063">
      <w:pPr>
        <w:pStyle w:val="ny-lesson-numbering"/>
        <w:rPr>
          <w:b/>
          <w:sz w:val="22"/>
        </w:rPr>
      </w:pPr>
      <w:r w:rsidRPr="00671E13">
        <w:rPr>
          <w:sz w:val="22"/>
        </w:rPr>
        <w:t>The Honeymoon Charter Fishing Boat Company only allows newlywed couples on their sunrise trips.  There is a captain, a first mate</w:t>
      </w:r>
      <w:r w:rsidR="0038509E" w:rsidRPr="00671E13">
        <w:rPr>
          <w:sz w:val="22"/>
        </w:rPr>
        <w:t>,</w:t>
      </w:r>
      <w:r w:rsidRPr="00671E13">
        <w:rPr>
          <w:sz w:val="22"/>
        </w:rPr>
        <w:t xml:space="preserve"> and a deck hand manning the boat on these trips.</w:t>
      </w:r>
    </w:p>
    <w:p w14:paraId="161B17CA" w14:textId="244909D0" w:rsidR="005E07B2" w:rsidRPr="00FA52E6" w:rsidRDefault="005E07B2" w:rsidP="00E92063">
      <w:pPr>
        <w:pStyle w:val="ny-lesson-numbering"/>
        <w:numPr>
          <w:ilvl w:val="1"/>
          <w:numId w:val="14"/>
        </w:numPr>
        <w:rPr>
          <w:szCs w:val="20"/>
        </w:rPr>
      </w:pPr>
      <w:r w:rsidRPr="00FA52E6">
        <w:rPr>
          <w:szCs w:val="20"/>
        </w:rPr>
        <w:t xml:space="preserve">Write an expression that shows the number of people on the boat when there </w:t>
      </w:r>
      <w:r w:rsidR="00D423F4" w:rsidRPr="00FA52E6">
        <w:rPr>
          <w:szCs w:val="20"/>
        </w:rPr>
        <w:t xml:space="preserve">are </w:t>
      </w:r>
      <m:oMath>
        <m:r>
          <w:rPr>
            <w:rFonts w:ascii="Cambria Math" w:hAnsi="Cambria Math"/>
            <w:szCs w:val="20"/>
          </w:rPr>
          <m:t>C</m:t>
        </m:r>
      </m:oMath>
      <w:r w:rsidRPr="00FA52E6">
        <w:rPr>
          <w:szCs w:val="20"/>
        </w:rPr>
        <w:t xml:space="preserve"> couples booked for the trip.</w:t>
      </w:r>
    </w:p>
    <w:p w14:paraId="620D2BBC" w14:textId="22650823" w:rsidR="005E07B2" w:rsidRPr="00FA52E6" w:rsidRDefault="005E07B2" w:rsidP="00E92063">
      <w:pPr>
        <w:pStyle w:val="ny-lesson-numbering"/>
        <w:numPr>
          <w:ilvl w:val="1"/>
          <w:numId w:val="14"/>
        </w:numPr>
        <w:rPr>
          <w:szCs w:val="20"/>
        </w:rPr>
      </w:pPr>
      <w:r w:rsidRPr="00FA52E6">
        <w:rPr>
          <w:szCs w:val="20"/>
        </w:rPr>
        <w:t xml:space="preserve">If the boat can hold a maximum of </w:t>
      </w:r>
      <m:oMath>
        <m:r>
          <w:rPr>
            <w:rFonts w:ascii="Cambria Math" w:hAnsi="Cambria Math"/>
            <w:szCs w:val="20"/>
          </w:rPr>
          <m:t>20</m:t>
        </m:r>
      </m:oMath>
      <w:r w:rsidRPr="00FA52E6">
        <w:rPr>
          <w:szCs w:val="20"/>
        </w:rPr>
        <w:t xml:space="preserve"> people, how many couples can go on the sunrise fishing trip?</w:t>
      </w:r>
      <w:bookmarkStart w:id="0" w:name="_GoBack"/>
      <w:bookmarkEnd w:id="0"/>
    </w:p>
    <w:p w14:paraId="4B710DDE" w14:textId="7EB241AF" w:rsidR="007A0FF8" w:rsidRPr="00671E13" w:rsidRDefault="007A0FF8" w:rsidP="004B3BE9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sectPr w:rsidR="007A0FF8" w:rsidRPr="00671E13" w:rsidSect="00671E13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9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3CD9" w14:textId="77777777" w:rsidR="000E4995" w:rsidRDefault="000E4995">
      <w:pPr>
        <w:spacing w:after="0" w:line="240" w:lineRule="auto"/>
      </w:pPr>
      <w:r>
        <w:separator/>
      </w:r>
    </w:p>
  </w:endnote>
  <w:endnote w:type="continuationSeparator" w:id="0">
    <w:p w14:paraId="340A45ED" w14:textId="77777777" w:rsidR="000E4995" w:rsidRDefault="000E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68713A" w:rsidRPr="00C47034" w:rsidRDefault="0068713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393739C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55F55" w14:textId="77777777" w:rsidR="00047EFA" w:rsidRDefault="00047EFA" w:rsidP="00047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M5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oyFzOW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OEcMA&#10;AADbAAAADwAAAGRycy9kb3ducmV2LnhtbESPQUvDQBCF74L/YRnBm920YJC021IKhVw8WKXtcciO&#10;SWp2JmSnafz3riB4fLz3vsdbbabQmZGG2Ao7mM8yMMSV+JZrBx/v+6cXMFGRPXbC5OCbImzW93cr&#10;LLzc+I3Gg9YmQTgW6KBR7QtrY9VQwDiTnjh5nzIE1CSH2voBbwkeOrvIstwGbDktNNjTrqHq63AN&#10;DnKZTuMxXI+X3TkvRV/LS6/i3OPDtF2CUZr0P/zXLr2D5xx+v6QfY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xOEc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F555F55" w14:textId="77777777" w:rsidR="00047EFA" w:rsidRDefault="00047EFA" w:rsidP="00047EF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7" name="Picture 5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E14C80" id="Rectangle 58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JHh&#10;o5d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4DCFCD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6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87F6C" w14:textId="77777777" w:rsidR="00047EFA" w:rsidRDefault="00047EFA" w:rsidP="00047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waZQ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1jrsA&#10;AADbAAAADwAAAGRycy9kb3ducmV2LnhtbERPSwrCMBDdC94hjOBOUxVEqlFEEFRwYfUAQzM2xWZS&#10;kqj19mYhuHy8/2rT2Ua8yIfasYLJOANBXDpdc6Xgdt2PFiBCRNbYOCYFHwqwWfd7K8y1e/OFXkWs&#10;RArhkKMCE2ObSxlKQxbD2LXEibs7bzEm6CupPb5TuG3kNMvm0mLNqcFgSztD5aN4WgWz6OTpue28&#10;q+6NPO7N8VScW6WGg267BBGpi3/xz33QCuZpffqSfo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jmtY67AAAA2wAAAA8AAAAAAAAAAAAAAAAAmAIAAGRycy9kb3ducmV2Lnht&#10;bFBLBQYAAAAABAAEAPUAAACAAwAAAAA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6187F6C" w14:textId="77777777" w:rsidR="00047EFA" w:rsidRDefault="00047EFA" w:rsidP="00047EF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12C9904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A97AD" w14:textId="77777777" w:rsidR="00047EFA" w:rsidRDefault="00047EFA" w:rsidP="00047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AAbQMAAP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pNsEA&#10;AADbAAAADwAAAGRycy9kb3ducmV2LnhtbESPQYvCMBSE78L+h/AWvIimqyDdahRZdtGrWtjrs3m2&#10;pc1LSaLWf28EweMwM98wy3VvWnEl52vLCr4mCQjiwuqaSwX58W+cgvABWWNrmRTcycN69TFYYqbt&#10;jfd0PYRSRAj7DBVUIXSZlL6oyKCf2I44emfrDIYoXSm1w1uEm1ZOk2QuDdYcFyrs6KeiojlcjIJN&#10;c9HcnmSauqTZfuez0X/4JaWGn/1mASJQH97hV3unFcy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yKTbBAAAA2wAAAA8AAAAAAAAAAAAAAAAAmAIAAGRycy9kb3du&#10;cmV2LnhtbFBLBQYAAAAABAAEAPUAAACGAwAAAAA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10EA97AD" w14:textId="77777777" w:rsidR="00047EFA" w:rsidRDefault="00047EFA" w:rsidP="00047EFA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68713A" w:rsidRDefault="0068713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9915C5C" w:rsidR="0068713A" w:rsidRPr="002273E5" w:rsidRDefault="0068713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52E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8713A" w:rsidRPr="002273E5" w:rsidRDefault="0068713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wU9w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Ack8FPcCAAAc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17573AC7" w14:textId="329E5120" w:rsidR="0068713A" w:rsidRDefault="0068713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9915C5C" w:rsidR="0068713A" w:rsidRPr="002273E5" w:rsidRDefault="0068713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A52E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8713A" w:rsidRPr="002273E5" w:rsidRDefault="0068713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8713A" w:rsidRPr="00797610" w:rsidRDefault="0068713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4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tisg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kd3LYr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68713A" w:rsidRPr="00797610" w:rsidRDefault="0068713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8713A" w:rsidRPr="002273E5" w:rsidRDefault="0068713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5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hyswIAALM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DTqMhyswIAALMF&#10;AAAOAAAAAAAAAAAAAAAAAC4CAABkcnMvZTJvRG9jLnhtbFBLAQItABQABgAIAAAAIQB/elGf4AAA&#10;AAoBAAAPAAAAAAAAAAAAAAAAAA0FAABkcnMvZG93bnJldi54bWxQSwUGAAAAAAQABADzAAAAGgYA&#10;AAAA&#10;" filled="f" stroked="f">
              <v:textbox inset="0,0,0,0">
                <w:txbxContent>
                  <w:p w14:paraId="46EA8705" w14:textId="77777777" w:rsidR="0068713A" w:rsidRPr="002273E5" w:rsidRDefault="0068713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8713A" w:rsidRPr="00854DA7" w:rsidRDefault="0068713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68713A" w:rsidRPr="00854DA7" w:rsidRDefault="0068713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B372E" w14:textId="77777777" w:rsidR="000E4995" w:rsidRDefault="000E4995">
      <w:pPr>
        <w:spacing w:after="0" w:line="240" w:lineRule="auto"/>
      </w:pPr>
      <w:r>
        <w:separator/>
      </w:r>
    </w:p>
  </w:footnote>
  <w:footnote w:type="continuationSeparator" w:id="0">
    <w:p w14:paraId="18DC1641" w14:textId="77777777" w:rsidR="000E4995" w:rsidRDefault="000E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A713D" w14:textId="77777777" w:rsidR="00FA52E6" w:rsidRDefault="00FA52E6" w:rsidP="00FA52E6">
    <w:pPr>
      <w:pStyle w:val="Header"/>
      <w:tabs>
        <w:tab w:val="left" w:pos="5820"/>
        <w:tab w:val="right" w:pos="9840"/>
      </w:tabs>
      <w:jc w:val="right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D2673C8" wp14:editId="27349A19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DDFFFA" w14:textId="77777777" w:rsidR="00FA52E6" w:rsidRDefault="00FA52E6" w:rsidP="00FA52E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AB1F0A9" w14:textId="77777777" w:rsidR="00FA52E6" w:rsidRDefault="00FA52E6" w:rsidP="00FA52E6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673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37DDFFFA" w14:textId="77777777" w:rsidR="00FA52E6" w:rsidRDefault="00FA52E6" w:rsidP="00FA52E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AB1F0A9" w14:textId="77777777" w:rsidR="00FA52E6" w:rsidRDefault="00FA52E6" w:rsidP="00FA52E6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98715F0" w14:textId="77777777" w:rsidR="00FA52E6" w:rsidRDefault="00FA52E6" w:rsidP="00FA52E6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18F8938E" w14:textId="5E617DDD" w:rsidR="00047EFA" w:rsidRPr="00DB1F56" w:rsidRDefault="00FA52E6" w:rsidP="00FA52E6">
    <w:pPr>
      <w:pStyle w:val="Header"/>
      <w:tabs>
        <w:tab w:val="clear" w:pos="4320"/>
        <w:tab w:val="clear" w:pos="8640"/>
        <w:tab w:val="left" w:pos="2835"/>
      </w:tabs>
    </w:pPr>
    <w:r>
      <w:t>Table:  U of M   MSU   CMU   WMU   KC   EMU   KVCC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68713A" w:rsidRDefault="0068713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5145B304" w:rsidR="0068713A" w:rsidRPr="00701388" w:rsidRDefault="0068713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047EFA">
                            <w:rPr>
                              <w:color w:val="5A657A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kzVB7UCAAC0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5145B304" w:rsidR="0068713A" w:rsidRPr="00701388" w:rsidRDefault="0068713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047EFA">
                      <w:rPr>
                        <w:color w:val="5A657A"/>
                      </w:rPr>
                      <w:t>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8713A" w:rsidRPr="002273E5" w:rsidRDefault="0068713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47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kq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" filled="f" stroked="f">
              <v:textbox inset="0,0,0,0">
                <w:txbxContent>
                  <w:p w14:paraId="36353DBD" w14:textId="77777777" w:rsidR="0068713A" w:rsidRPr="002273E5" w:rsidRDefault="0068713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8713A" w:rsidRPr="002273E5" w:rsidRDefault="0068713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50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FRtAIAALIFAAAOAAAAZHJzL2Uyb0RvYy54bWysVNuOmzAQfa/Uf7D8zgIJZAN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IORBUb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38E416B" w14:textId="77777777" w:rsidR="0068713A" w:rsidRPr="002273E5" w:rsidRDefault="0068713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8713A" w:rsidRDefault="0068713A" w:rsidP="00E815D3">
                          <w:pPr>
                            <w:jc w:val="center"/>
                          </w:pPr>
                        </w:p>
                        <w:p w14:paraId="3E7E53AD" w14:textId="77777777" w:rsidR="0068713A" w:rsidRDefault="0068713A" w:rsidP="00E815D3">
                          <w:pPr>
                            <w:jc w:val="center"/>
                          </w:pPr>
                        </w:p>
                        <w:p w14:paraId="0F5CF0D6" w14:textId="77777777" w:rsidR="0068713A" w:rsidRDefault="0068713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8713A" w:rsidRDefault="0068713A" w:rsidP="00E815D3">
                    <w:pPr>
                      <w:jc w:val="center"/>
                    </w:pPr>
                  </w:p>
                  <w:p w14:paraId="3E7E53AD" w14:textId="77777777" w:rsidR="0068713A" w:rsidRDefault="0068713A" w:rsidP="00E815D3">
                    <w:pPr>
                      <w:jc w:val="center"/>
                    </w:pPr>
                  </w:p>
                  <w:p w14:paraId="0F5CF0D6" w14:textId="77777777" w:rsidR="0068713A" w:rsidRDefault="0068713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8713A" w:rsidRDefault="0068713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1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HzhQMAADQ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CNxRHz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8713A" w:rsidRDefault="0068713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4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72B7C" id="Rectangle 54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CjPO/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68713A" w:rsidRPr="00015AD5" w:rsidRDefault="0068713A" w:rsidP="00E815D3">
    <w:pPr>
      <w:pStyle w:val="Header"/>
    </w:pPr>
  </w:p>
  <w:p w14:paraId="333A60C1" w14:textId="77777777" w:rsidR="0068713A" w:rsidRPr="005920C2" w:rsidRDefault="0068713A" w:rsidP="00E815D3">
    <w:pPr>
      <w:pStyle w:val="Header"/>
    </w:pPr>
  </w:p>
  <w:p w14:paraId="619EA4E7" w14:textId="77777777" w:rsidR="0068713A" w:rsidRPr="006C5A78" w:rsidRDefault="0068713A" w:rsidP="00E815D3">
    <w:pPr>
      <w:pStyle w:val="Header"/>
    </w:pPr>
  </w:p>
  <w:p w14:paraId="4B710DEB" w14:textId="77777777" w:rsidR="0068713A" w:rsidRPr="00E815D3" w:rsidRDefault="0068713A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7890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7EFA"/>
    <w:rsid w:val="000514CC"/>
    <w:rsid w:val="00051894"/>
    <w:rsid w:val="00055004"/>
    <w:rsid w:val="00056710"/>
    <w:rsid w:val="00060D70"/>
    <w:rsid w:val="0006236D"/>
    <w:rsid w:val="000650D8"/>
    <w:rsid w:val="0006658E"/>
    <w:rsid w:val="000731B5"/>
    <w:rsid w:val="00074889"/>
    <w:rsid w:val="00075C6E"/>
    <w:rsid w:val="0008226E"/>
    <w:rsid w:val="00083D97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2202"/>
    <w:rsid w:val="000E2F36"/>
    <w:rsid w:val="000E36CB"/>
    <w:rsid w:val="000E4995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3A26"/>
    <w:rsid w:val="00166701"/>
    <w:rsid w:val="001762A8"/>
    <w:rsid w:val="001764B3"/>
    <w:rsid w:val="001764F0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A76A8"/>
    <w:rsid w:val="001B07CF"/>
    <w:rsid w:val="001B4CD6"/>
    <w:rsid w:val="001B773E"/>
    <w:rsid w:val="001C1F15"/>
    <w:rsid w:val="001C329C"/>
    <w:rsid w:val="001C7361"/>
    <w:rsid w:val="001D60EC"/>
    <w:rsid w:val="001D74FD"/>
    <w:rsid w:val="001E22AC"/>
    <w:rsid w:val="001E4568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2D48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10E7"/>
    <w:rsid w:val="002C2562"/>
    <w:rsid w:val="002C6BA9"/>
    <w:rsid w:val="002C6F93"/>
    <w:rsid w:val="002D2BE1"/>
    <w:rsid w:val="002D4241"/>
    <w:rsid w:val="002D4CD6"/>
    <w:rsid w:val="002E1AAB"/>
    <w:rsid w:val="002E3CCD"/>
    <w:rsid w:val="002E6CFA"/>
    <w:rsid w:val="002F500C"/>
    <w:rsid w:val="002F675A"/>
    <w:rsid w:val="003003F6"/>
    <w:rsid w:val="00300837"/>
    <w:rsid w:val="00302860"/>
    <w:rsid w:val="00305DF2"/>
    <w:rsid w:val="00312A0A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457B"/>
    <w:rsid w:val="00356634"/>
    <w:rsid w:val="003578B1"/>
    <w:rsid w:val="003626A6"/>
    <w:rsid w:val="003744D9"/>
    <w:rsid w:val="00375B63"/>
    <w:rsid w:val="00380B56"/>
    <w:rsid w:val="00380FA9"/>
    <w:rsid w:val="00384E82"/>
    <w:rsid w:val="0038509E"/>
    <w:rsid w:val="00385363"/>
    <w:rsid w:val="00385D7A"/>
    <w:rsid w:val="003A2C99"/>
    <w:rsid w:val="003B5569"/>
    <w:rsid w:val="003B55C8"/>
    <w:rsid w:val="003B7BF3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5880"/>
    <w:rsid w:val="003F769B"/>
    <w:rsid w:val="00411D71"/>
    <w:rsid w:val="00413BE9"/>
    <w:rsid w:val="004269AD"/>
    <w:rsid w:val="00433BB8"/>
    <w:rsid w:val="00440CF6"/>
    <w:rsid w:val="00441D83"/>
    <w:rsid w:val="00442684"/>
    <w:rsid w:val="004507DB"/>
    <w:rsid w:val="004508CD"/>
    <w:rsid w:val="00465D77"/>
    <w:rsid w:val="00475140"/>
    <w:rsid w:val="00476870"/>
    <w:rsid w:val="004807E5"/>
    <w:rsid w:val="00484711"/>
    <w:rsid w:val="00485972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BE9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6850"/>
    <w:rsid w:val="00535FF9"/>
    <w:rsid w:val="005406AC"/>
    <w:rsid w:val="00553927"/>
    <w:rsid w:val="00554D6E"/>
    <w:rsid w:val="00556816"/>
    <w:rsid w:val="005570D6"/>
    <w:rsid w:val="005615D3"/>
    <w:rsid w:val="00567CC6"/>
    <w:rsid w:val="0057017F"/>
    <w:rsid w:val="005728FF"/>
    <w:rsid w:val="00576066"/>
    <w:rsid w:val="005760E8"/>
    <w:rsid w:val="0058694C"/>
    <w:rsid w:val="005A3B86"/>
    <w:rsid w:val="005A6484"/>
    <w:rsid w:val="005B128B"/>
    <w:rsid w:val="005B6379"/>
    <w:rsid w:val="005B6633"/>
    <w:rsid w:val="005C0C99"/>
    <w:rsid w:val="005C1677"/>
    <w:rsid w:val="005C3C78"/>
    <w:rsid w:val="005C5D00"/>
    <w:rsid w:val="005D1522"/>
    <w:rsid w:val="005D2791"/>
    <w:rsid w:val="005D4F43"/>
    <w:rsid w:val="005E07B2"/>
    <w:rsid w:val="005E1428"/>
    <w:rsid w:val="005E7DB4"/>
    <w:rsid w:val="005F08EB"/>
    <w:rsid w:val="005F3CB4"/>
    <w:rsid w:val="005F413D"/>
    <w:rsid w:val="0061064A"/>
    <w:rsid w:val="006128AD"/>
    <w:rsid w:val="00616206"/>
    <w:rsid w:val="006256DC"/>
    <w:rsid w:val="00630E0F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3979"/>
    <w:rsid w:val="00665071"/>
    <w:rsid w:val="006703E2"/>
    <w:rsid w:val="00671E13"/>
    <w:rsid w:val="00672ADD"/>
    <w:rsid w:val="00676990"/>
    <w:rsid w:val="00676D2A"/>
    <w:rsid w:val="00677612"/>
    <w:rsid w:val="00685037"/>
    <w:rsid w:val="0068713A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392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44645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37B1"/>
    <w:rsid w:val="007A0E16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32AB"/>
    <w:rsid w:val="008453E1"/>
    <w:rsid w:val="00847006"/>
    <w:rsid w:val="00854ECE"/>
    <w:rsid w:val="00855A7C"/>
    <w:rsid w:val="00856535"/>
    <w:rsid w:val="008567FF"/>
    <w:rsid w:val="00861293"/>
    <w:rsid w:val="00863B0B"/>
    <w:rsid w:val="00864CCF"/>
    <w:rsid w:val="00872054"/>
    <w:rsid w:val="008721EA"/>
    <w:rsid w:val="00873364"/>
    <w:rsid w:val="0087640E"/>
    <w:rsid w:val="00877AAB"/>
    <w:rsid w:val="0088150F"/>
    <w:rsid w:val="008A0025"/>
    <w:rsid w:val="008A44AE"/>
    <w:rsid w:val="008A76B7"/>
    <w:rsid w:val="008B4182"/>
    <w:rsid w:val="008B48DB"/>
    <w:rsid w:val="008B6FF4"/>
    <w:rsid w:val="008C09A4"/>
    <w:rsid w:val="008C0CA1"/>
    <w:rsid w:val="008C3AC0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98A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29AF"/>
    <w:rsid w:val="00976FB2"/>
    <w:rsid w:val="00977598"/>
    <w:rsid w:val="00977957"/>
    <w:rsid w:val="00981C40"/>
    <w:rsid w:val="00987C6F"/>
    <w:rsid w:val="00997F7E"/>
    <w:rsid w:val="009B4149"/>
    <w:rsid w:val="009B702E"/>
    <w:rsid w:val="009C3010"/>
    <w:rsid w:val="009D05D1"/>
    <w:rsid w:val="009D52F7"/>
    <w:rsid w:val="009E1635"/>
    <w:rsid w:val="009E4AB3"/>
    <w:rsid w:val="009F24D9"/>
    <w:rsid w:val="009F285F"/>
    <w:rsid w:val="00A00C15"/>
    <w:rsid w:val="00A01A40"/>
    <w:rsid w:val="00A22A27"/>
    <w:rsid w:val="00A35E03"/>
    <w:rsid w:val="00A3783B"/>
    <w:rsid w:val="00A40A9B"/>
    <w:rsid w:val="00A40AF3"/>
    <w:rsid w:val="00A716E5"/>
    <w:rsid w:val="00A7696D"/>
    <w:rsid w:val="00A777F6"/>
    <w:rsid w:val="00A817CD"/>
    <w:rsid w:val="00A83F04"/>
    <w:rsid w:val="00A84BDF"/>
    <w:rsid w:val="00A86E17"/>
    <w:rsid w:val="00A87852"/>
    <w:rsid w:val="00A908BE"/>
    <w:rsid w:val="00A90B21"/>
    <w:rsid w:val="00AA223E"/>
    <w:rsid w:val="00AA3CE7"/>
    <w:rsid w:val="00AA73D7"/>
    <w:rsid w:val="00AA7916"/>
    <w:rsid w:val="00AB0512"/>
    <w:rsid w:val="00AB0651"/>
    <w:rsid w:val="00AB4203"/>
    <w:rsid w:val="00AB7548"/>
    <w:rsid w:val="00AB76BC"/>
    <w:rsid w:val="00AC5C23"/>
    <w:rsid w:val="00AC6496"/>
    <w:rsid w:val="00AD0595"/>
    <w:rsid w:val="00AD0FF3"/>
    <w:rsid w:val="00AD4036"/>
    <w:rsid w:val="00AD64DF"/>
    <w:rsid w:val="00AE0593"/>
    <w:rsid w:val="00AE1603"/>
    <w:rsid w:val="00AE1775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1638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8E3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411"/>
    <w:rsid w:val="00BE3990"/>
    <w:rsid w:val="00BE3C08"/>
    <w:rsid w:val="00BE5C12"/>
    <w:rsid w:val="00BF43B4"/>
    <w:rsid w:val="00BF707B"/>
    <w:rsid w:val="00C01232"/>
    <w:rsid w:val="00C01267"/>
    <w:rsid w:val="00C066CE"/>
    <w:rsid w:val="00C075E0"/>
    <w:rsid w:val="00C20419"/>
    <w:rsid w:val="00C231DF"/>
    <w:rsid w:val="00C23D6D"/>
    <w:rsid w:val="00C25A76"/>
    <w:rsid w:val="00C33236"/>
    <w:rsid w:val="00C344BC"/>
    <w:rsid w:val="00C36678"/>
    <w:rsid w:val="00C41AF6"/>
    <w:rsid w:val="00C431BF"/>
    <w:rsid w:val="00C432F5"/>
    <w:rsid w:val="00C4543F"/>
    <w:rsid w:val="00C4565C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74D"/>
    <w:rsid w:val="00CC36E9"/>
    <w:rsid w:val="00CC5DAB"/>
    <w:rsid w:val="00CC7035"/>
    <w:rsid w:val="00CE222D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23F4"/>
    <w:rsid w:val="00D46936"/>
    <w:rsid w:val="00D52A95"/>
    <w:rsid w:val="00D735F4"/>
    <w:rsid w:val="00D769DB"/>
    <w:rsid w:val="00D77641"/>
    <w:rsid w:val="00D77FFE"/>
    <w:rsid w:val="00D83E48"/>
    <w:rsid w:val="00D84B4E"/>
    <w:rsid w:val="00D91247"/>
    <w:rsid w:val="00D9236D"/>
    <w:rsid w:val="00D940B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66F1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865DF"/>
    <w:rsid w:val="00E91E6C"/>
    <w:rsid w:val="00E92063"/>
    <w:rsid w:val="00E92867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5A"/>
    <w:rsid w:val="00F44B22"/>
    <w:rsid w:val="00F4726B"/>
    <w:rsid w:val="00F50032"/>
    <w:rsid w:val="00F50A83"/>
    <w:rsid w:val="00F517AB"/>
    <w:rsid w:val="00F53876"/>
    <w:rsid w:val="00F563F0"/>
    <w:rsid w:val="00F568C1"/>
    <w:rsid w:val="00F60940"/>
    <w:rsid w:val="00F60F75"/>
    <w:rsid w:val="00F61073"/>
    <w:rsid w:val="00F6107E"/>
    <w:rsid w:val="00F6638F"/>
    <w:rsid w:val="00F668DB"/>
    <w:rsid w:val="00F67E6B"/>
    <w:rsid w:val="00F70AEB"/>
    <w:rsid w:val="00F7615E"/>
    <w:rsid w:val="00F81909"/>
    <w:rsid w:val="00F842B5"/>
    <w:rsid w:val="00F846F0"/>
    <w:rsid w:val="00F86A03"/>
    <w:rsid w:val="00F9383E"/>
    <w:rsid w:val="00F93AE3"/>
    <w:rsid w:val="00F93C1C"/>
    <w:rsid w:val="00F958FD"/>
    <w:rsid w:val="00FA041C"/>
    <w:rsid w:val="00FA2503"/>
    <w:rsid w:val="00FA52E6"/>
    <w:rsid w:val="00FB376B"/>
    <w:rsid w:val="00FC4DA1"/>
    <w:rsid w:val="00FD1517"/>
    <w:rsid w:val="00FD3778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96A9A77-B2B9-4F33-84BF-01DDE733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731B5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731B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731B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731B5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731B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731B5"/>
    <w:rPr>
      <w:i/>
      <w:color w:val="005A76"/>
    </w:rPr>
  </w:style>
  <w:style w:type="character" w:customStyle="1" w:styleId="ny-lesson-hdr-3">
    <w:name w:val="ny-lesson-hdr-3"/>
    <w:basedOn w:val="DefaultParagraphFont"/>
    <w:uiPriority w:val="1"/>
    <w:qFormat/>
    <w:rsid w:val="000731B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0731B5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731B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731B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76DEE57-93DB-4E04-82A5-54F3FE87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2017-03-03T18:55:00Z</cp:lastPrinted>
  <dcterms:created xsi:type="dcterms:W3CDTF">2017-03-03T18:56:00Z</dcterms:created>
  <dcterms:modified xsi:type="dcterms:W3CDTF">2017-03-03T18:56:00Z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