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4A03" w14:textId="77777777" w:rsidR="0091470F" w:rsidRDefault="0091470F" w:rsidP="00C86FBC">
      <w:pPr>
        <w:pStyle w:val="ny-lesson-header"/>
        <w:spacing w:before="0" w:after="0" w:line="240" w:lineRule="auto"/>
        <w:jc w:val="both"/>
      </w:pPr>
      <w:r>
        <w:t>Lesson 4:  Equivalent Ratios</w:t>
      </w:r>
    </w:p>
    <w:p w14:paraId="5E00005B" w14:textId="77777777" w:rsidR="0091470F" w:rsidRPr="00147DAA" w:rsidRDefault="0091470F" w:rsidP="00147DAA">
      <w:pPr>
        <w:pStyle w:val="ny-callout-hdr"/>
      </w:pPr>
    </w:p>
    <w:p w14:paraId="46E2BD5E" w14:textId="71C46AD1" w:rsidR="0091470F" w:rsidRPr="00C86FBC" w:rsidRDefault="0091470F" w:rsidP="006D3E54">
      <w:pPr>
        <w:pStyle w:val="ny-callout-hdr"/>
        <w:spacing w:after="60"/>
        <w:rPr>
          <w:sz w:val="22"/>
        </w:rPr>
      </w:pPr>
      <w:r w:rsidRPr="00C86FBC">
        <w:rPr>
          <w:sz w:val="22"/>
        </w:rPr>
        <w:t xml:space="preserve">Problem Set </w:t>
      </w:r>
    </w:p>
    <w:p w14:paraId="3E0B440E" w14:textId="77777777" w:rsidR="00147DAA" w:rsidRPr="00C86FBC" w:rsidRDefault="00147DAA" w:rsidP="00147DAA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26FE2E1" w14:textId="1DBA6880" w:rsidR="006D3E54" w:rsidRPr="00C86FBC" w:rsidRDefault="006D3E54" w:rsidP="006D3E54">
      <w:pPr>
        <w:pStyle w:val="ny-lesson-numbering"/>
        <w:numPr>
          <w:ilvl w:val="0"/>
          <w:numId w:val="41"/>
        </w:numPr>
        <w:rPr>
          <w:sz w:val="22"/>
        </w:rPr>
      </w:pPr>
      <w:r w:rsidRPr="00C86FBC">
        <w:rPr>
          <w:sz w:val="22"/>
        </w:rPr>
        <w:t xml:space="preserve">Use diagrams or the description of equivalent ratios to show that the </w:t>
      </w:r>
      <w:proofErr w:type="gramStart"/>
      <w:r w:rsidRPr="00C86FBC">
        <w:rPr>
          <w:sz w:val="22"/>
        </w:rPr>
        <w:t xml:space="preserve">ratios </w:t>
      </w:r>
      <w:proofErr w:type="gramEnd"/>
      <m:oMath>
        <m:r>
          <w:rPr>
            <w:rFonts w:ascii="Cambria Math" w:hAnsi="Cambria Math"/>
            <w:sz w:val="22"/>
          </w:rPr>
          <m:t>2:3</m:t>
        </m:r>
      </m:oMath>
      <w:r w:rsidRPr="00C86FBC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4:6</m:t>
        </m:r>
      </m:oMath>
      <w:r w:rsidRPr="00C86FBC">
        <w:rPr>
          <w:sz w:val="22"/>
        </w:rPr>
        <w:t xml:space="preserve">, and </w:t>
      </w:r>
      <m:oMath>
        <m:r>
          <w:rPr>
            <w:rFonts w:ascii="Cambria Math" w:hAnsi="Cambria Math"/>
            <w:sz w:val="22"/>
          </w:rPr>
          <m:t>8:12</m:t>
        </m:r>
      </m:oMath>
      <w:r w:rsidRPr="00C86FBC">
        <w:rPr>
          <w:sz w:val="22"/>
        </w:rPr>
        <w:t xml:space="preserve"> are equivalent. </w:t>
      </w:r>
    </w:p>
    <w:p w14:paraId="390096F0" w14:textId="77777777" w:rsidR="006D3E54" w:rsidRPr="00C86FBC" w:rsidRDefault="006D3E54" w:rsidP="006D3E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F27BE0B" w14:textId="5DEE5233" w:rsidR="006D3E54" w:rsidRPr="00C86FBC" w:rsidRDefault="006D3E54" w:rsidP="006D3E54">
      <w:pPr>
        <w:pStyle w:val="ny-lesson-numbering"/>
        <w:rPr>
          <w:sz w:val="22"/>
        </w:rPr>
      </w:pPr>
      <w:r w:rsidRPr="00C86FBC">
        <w:rPr>
          <w:sz w:val="22"/>
        </w:rPr>
        <w:t xml:space="preserve">Prove that </w:t>
      </w:r>
      <m:oMath>
        <m:r>
          <w:rPr>
            <w:rFonts w:ascii="Cambria Math" w:hAnsi="Cambria Math"/>
            <w:sz w:val="22"/>
          </w:rPr>
          <m:t>3:8</m:t>
        </m:r>
      </m:oMath>
      <w:r w:rsidRPr="00C86FBC">
        <w:rPr>
          <w:sz w:val="22"/>
        </w:rPr>
        <w:t xml:space="preserve"> is equivalent </w:t>
      </w:r>
      <w:proofErr w:type="gramStart"/>
      <w:r w:rsidRPr="00C86FBC">
        <w:rPr>
          <w:sz w:val="22"/>
        </w:rPr>
        <w:t xml:space="preserve">to </w:t>
      </w:r>
      <w:proofErr w:type="gramEnd"/>
      <m:oMath>
        <m:r>
          <w:rPr>
            <w:rFonts w:ascii="Cambria Math" w:hAnsi="Cambria Math"/>
            <w:sz w:val="22"/>
          </w:rPr>
          <m:t>12:32</m:t>
        </m:r>
      </m:oMath>
      <w:r w:rsidRPr="00C86FBC">
        <w:rPr>
          <w:sz w:val="22"/>
        </w:rPr>
        <w:t xml:space="preserve">. </w:t>
      </w:r>
    </w:p>
    <w:p w14:paraId="52B2629E" w14:textId="00BC3FC8" w:rsidR="006D3E54" w:rsidRPr="00C86FBC" w:rsidRDefault="006D3E54" w:rsidP="006D3E54">
      <w:pPr>
        <w:pStyle w:val="ny-lesson-numbering"/>
        <w:numPr>
          <w:ilvl w:val="1"/>
          <w:numId w:val="14"/>
        </w:numPr>
        <w:rPr>
          <w:sz w:val="22"/>
        </w:rPr>
      </w:pPr>
      <w:r w:rsidRPr="00C86FBC">
        <w:rPr>
          <w:sz w:val="22"/>
        </w:rPr>
        <w:t>Use diagrams to support your answer.</w:t>
      </w:r>
      <w:r w:rsidRPr="00C86FBC">
        <w:rPr>
          <w:noProof/>
          <w:sz w:val="22"/>
        </w:rPr>
        <w:t xml:space="preserve"> </w:t>
      </w:r>
    </w:p>
    <w:p w14:paraId="3E5A5329" w14:textId="77777777" w:rsidR="006D3E54" w:rsidRPr="00C86FBC" w:rsidRDefault="006D3E54" w:rsidP="006D3E54">
      <w:pPr>
        <w:pStyle w:val="ny-lesson-numbering"/>
        <w:numPr>
          <w:ilvl w:val="1"/>
          <w:numId w:val="14"/>
        </w:numPr>
        <w:rPr>
          <w:sz w:val="22"/>
        </w:rPr>
      </w:pPr>
      <w:r w:rsidRPr="00C86FBC">
        <w:rPr>
          <w:sz w:val="22"/>
        </w:rPr>
        <w:t xml:space="preserve">Use the description of equivalent ratios to support your answer. </w:t>
      </w:r>
    </w:p>
    <w:p w14:paraId="2716B1F7" w14:textId="77777777" w:rsidR="006D3E54" w:rsidRPr="00C86FBC" w:rsidRDefault="006D3E54" w:rsidP="0091470F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426AE7A7" w14:textId="4F30E4EB" w:rsidR="0091470F" w:rsidRPr="00C86FBC" w:rsidRDefault="006D3E54" w:rsidP="006D3E54">
      <w:pPr>
        <w:pStyle w:val="ny-lesson-numbering"/>
        <w:rPr>
          <w:sz w:val="22"/>
        </w:rPr>
      </w:pPr>
      <w:r w:rsidRPr="00C86FBC">
        <w:rPr>
          <w:sz w:val="22"/>
        </w:rPr>
        <w:t xml:space="preserve">The ratio of Isabella’s money to Shane’s money </w:t>
      </w:r>
      <w:proofErr w:type="gramStart"/>
      <w:r w:rsidRPr="00C86FBC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3:11</m:t>
        </m:r>
      </m:oMath>
      <w:r w:rsidRPr="00C86FBC">
        <w:rPr>
          <w:sz w:val="22"/>
        </w:rPr>
        <w:t xml:space="preserve">.  If Isabella </w:t>
      </w:r>
      <w:proofErr w:type="gramStart"/>
      <w:r w:rsidRPr="00C86FBC">
        <w:rPr>
          <w:sz w:val="22"/>
        </w:rPr>
        <w:t xml:space="preserve">has </w:t>
      </w:r>
      <w:proofErr w:type="gramEnd"/>
      <m:oMath>
        <m:r>
          <w:rPr>
            <w:rFonts w:ascii="Cambria Math" w:hAnsi="Cambria Math"/>
            <w:sz w:val="22"/>
          </w:rPr>
          <m:t>$33</m:t>
        </m:r>
      </m:oMath>
      <w:r w:rsidRPr="00C86FBC">
        <w:rPr>
          <w:sz w:val="22"/>
        </w:rPr>
        <w:t>, how much money do Shane and Isabella have together?  Use diagrams to illustrate your answer.</w:t>
      </w:r>
      <w:bookmarkStart w:id="0" w:name="_GoBack"/>
      <w:bookmarkEnd w:id="0"/>
    </w:p>
    <w:sectPr w:rsidR="0091470F" w:rsidRPr="00C86FBC" w:rsidSect="00C86FBC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225DA" w14:textId="77777777" w:rsidR="00EF4D3E" w:rsidRDefault="00EF4D3E">
      <w:pPr>
        <w:spacing w:after="0" w:line="240" w:lineRule="auto"/>
      </w:pPr>
      <w:r>
        <w:separator/>
      </w:r>
    </w:p>
  </w:endnote>
  <w:endnote w:type="continuationSeparator" w:id="0">
    <w:p w14:paraId="74C5B473" w14:textId="77777777" w:rsidR="00EF4D3E" w:rsidRDefault="00E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6D3AD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B58C4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498A0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8C8FB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4816DE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34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9/14/17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4816DE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F34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9/14/17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33C0" w14:textId="77777777" w:rsidR="00EF4D3E" w:rsidRDefault="00EF4D3E">
      <w:pPr>
        <w:spacing w:after="0" w:line="240" w:lineRule="auto"/>
      </w:pPr>
      <w:r>
        <w:separator/>
      </w:r>
    </w:p>
  </w:footnote>
  <w:footnote w:type="continuationSeparator" w:id="0">
    <w:p w14:paraId="7E123EA5" w14:textId="77777777" w:rsidR="00EF4D3E" w:rsidRDefault="00E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446DB" w14:textId="77777777" w:rsidR="009F34DE" w:rsidRDefault="009F34DE" w:rsidP="009F34DE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751424" behindDoc="0" locked="0" layoutInCell="1" allowOverlap="1" wp14:anchorId="480F6829" wp14:editId="121BCF94">
              <wp:simplePos x="0" y="0"/>
              <wp:positionH relativeFrom="margin">
                <wp:posOffset>-193675</wp:posOffset>
              </wp:positionH>
              <wp:positionV relativeFrom="paragraph">
                <wp:posOffset>-132080</wp:posOffset>
              </wp:positionV>
              <wp:extent cx="3390900" cy="533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B015D" w14:textId="77777777" w:rsidR="009F34DE" w:rsidRPr="000A07E2" w:rsidRDefault="009F34DE" w:rsidP="009F34DE">
                          <w:pPr>
                            <w:pStyle w:val="ny-lesson-header"/>
                            <w:spacing w:line="240" w:lineRule="auto"/>
                            <w:jc w:val="both"/>
                            <w:rPr>
                              <w:sz w:val="40"/>
                              <w:szCs w:val="40"/>
                            </w:rPr>
                          </w:pPr>
                          <w:r w:rsidRPr="000A07E2">
                            <w:rPr>
                              <w:sz w:val="40"/>
                              <w:szCs w:val="40"/>
                            </w:rPr>
                            <w:t>Unit 1:  Ratios &amp; Proportions</w:t>
                          </w:r>
                        </w:p>
                        <w:p w14:paraId="05A01F0F" w14:textId="77777777" w:rsidR="009F34DE" w:rsidRDefault="009F34DE" w:rsidP="009F34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F68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25pt;margin-top:-10.4pt;width:267pt;height:4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" stroked="f">
              <v:textbox>
                <w:txbxContent>
                  <w:p w14:paraId="4FEB015D" w14:textId="77777777" w:rsidR="009F34DE" w:rsidRPr="000A07E2" w:rsidRDefault="009F34DE" w:rsidP="009F34DE">
                    <w:pPr>
                      <w:pStyle w:val="ny-lesson-header"/>
                      <w:spacing w:line="240" w:lineRule="auto"/>
                      <w:jc w:val="both"/>
                      <w:rPr>
                        <w:sz w:val="40"/>
                        <w:szCs w:val="40"/>
                      </w:rPr>
                    </w:pPr>
                    <w:r w:rsidRPr="000A07E2">
                      <w:rPr>
                        <w:sz w:val="40"/>
                        <w:szCs w:val="40"/>
                      </w:rPr>
                      <w:t>Unit 1:  Ratios &amp; Proportions</w:t>
                    </w:r>
                  </w:p>
                  <w:p w14:paraId="05A01F0F" w14:textId="77777777" w:rsidR="009F34DE" w:rsidRDefault="009F34DE" w:rsidP="009F34DE"/>
                </w:txbxContent>
              </v:textbox>
              <w10:wrap type="square" anchorx="margin"/>
            </v:shape>
          </w:pict>
        </mc:Fallback>
      </mc:AlternateContent>
    </w:r>
    <w:r>
      <w:t>Name _________________________________</w:t>
    </w:r>
  </w:p>
  <w:p w14:paraId="6CAF398A" w14:textId="77777777" w:rsidR="009F34DE" w:rsidRDefault="009F34DE" w:rsidP="009F34DE">
    <w:pPr>
      <w:pStyle w:val="Header"/>
      <w:jc w:val="right"/>
    </w:pPr>
  </w:p>
  <w:p w14:paraId="193F5840" w14:textId="77777777" w:rsidR="009F34DE" w:rsidRDefault="009F34DE" w:rsidP="009F34DE">
    <w:pPr>
      <w:pStyle w:val="Header"/>
      <w:jc w:val="right"/>
    </w:pPr>
    <w:r>
      <w:t>Hour ___________________</w:t>
    </w:r>
  </w:p>
  <w:p w14:paraId="2E293F21" w14:textId="77777777" w:rsidR="009F34DE" w:rsidRDefault="009F34DE" w:rsidP="009F34DE">
    <w:pPr>
      <w:pStyle w:val="Header"/>
      <w:jc w:val="right"/>
    </w:pPr>
  </w:p>
  <w:p w14:paraId="7F67B172" w14:textId="77777777" w:rsidR="009F34DE" w:rsidRPr="007D33ED" w:rsidRDefault="009F34DE" w:rsidP="009F34DE">
    <w:pPr>
      <w:pStyle w:val="Header"/>
      <w:jc w:val="right"/>
    </w:pPr>
    <w:r>
      <w:t>Table (Circle One):  U of M     MSU       CMU      EMU     KC     WMU</w:t>
    </w:r>
  </w:p>
  <w:p w14:paraId="4B710DE6" w14:textId="77777777" w:rsidR="00C231DF" w:rsidRPr="003A7485" w:rsidRDefault="00C231DF" w:rsidP="003A7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mYgejjwMAAE8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1khAMAADI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ommLG4bkT2AOVViv4JA08uaBRCPjqkg+fL2lF/dlRyh1Rf&#10;GngfgB56aMihsTGNKF5ggNGGwfS1w7QcOjca+jC0a2W5LYDfN1HViE9QzPMSi67ZZ7+XYwceJkau&#10;4yMKXz5236CennqXfw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ECnWS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FAE5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1B065E45"/>
    <w:multiLevelType w:val="singleLevel"/>
    <w:tmpl w:val="F0BE5F04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4" w15:restartNumberingAfterBreak="0">
    <w:nsid w:val="2B13287E"/>
    <w:multiLevelType w:val="hybridMultilevel"/>
    <w:tmpl w:val="74322496"/>
    <w:lvl w:ilvl="0" w:tplc="DFA436A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850C2A"/>
    <w:multiLevelType w:val="hybridMultilevel"/>
    <w:tmpl w:val="2AAA3B1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3EE7"/>
    <w:multiLevelType w:val="hybridMultilevel"/>
    <w:tmpl w:val="98AA28D2"/>
    <w:lvl w:ilvl="0" w:tplc="71320EF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25ED0"/>
    <w:multiLevelType w:val="hybridMultilevel"/>
    <w:tmpl w:val="55AE5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2395F"/>
    <w:multiLevelType w:val="hybridMultilevel"/>
    <w:tmpl w:val="55AE5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7A2"/>
    <w:multiLevelType w:val="hybridMultilevel"/>
    <w:tmpl w:val="A6CC6AD8"/>
    <w:lvl w:ilvl="0" w:tplc="B25AA7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5122E"/>
    <w:multiLevelType w:val="hybridMultilevel"/>
    <w:tmpl w:val="BC0A730E"/>
    <w:lvl w:ilvl="0" w:tplc="4C10685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A912BC4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00950"/>
    <w:multiLevelType w:val="singleLevel"/>
    <w:tmpl w:val="BE242054"/>
    <w:lvl w:ilvl="0">
      <w:start w:val="3"/>
      <w:numFmt w:val="decimal"/>
      <w:pStyle w:val="ny-lesson-SFinsert-number-list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1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B0789"/>
    <w:multiLevelType w:val="hybridMultilevel"/>
    <w:tmpl w:val="8784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A15FD"/>
    <w:multiLevelType w:val="hybridMultilevel"/>
    <w:tmpl w:val="1A50DE1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37D32"/>
    <w:multiLevelType w:val="hybridMultilevel"/>
    <w:tmpl w:val="3EB6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B45FF"/>
    <w:multiLevelType w:val="hybridMultilevel"/>
    <w:tmpl w:val="C0203550"/>
    <w:lvl w:ilvl="0" w:tplc="B4F49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D2E54"/>
    <w:multiLevelType w:val="multilevel"/>
    <w:tmpl w:val="11B24EFE"/>
    <w:numStyleLink w:val="ny-lesson-SF-numbering"/>
  </w:abstractNum>
  <w:abstractNum w:abstractNumId="2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32F3"/>
    <w:multiLevelType w:val="hybridMultilevel"/>
    <w:tmpl w:val="D53E62DC"/>
    <w:lvl w:ilvl="0" w:tplc="0FACA62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25"/>
  </w:num>
  <w:num w:numId="9">
    <w:abstractNumId w:val="19"/>
  </w:num>
  <w:num w:numId="10">
    <w:abstractNumId w:val="1"/>
  </w:num>
  <w:num w:numId="11">
    <w:abstractNumId w:val="25"/>
  </w:num>
  <w:num w:numId="12">
    <w:abstractNumId w:val="19"/>
  </w:num>
  <w:num w:numId="13">
    <w:abstractNumId w:val="18"/>
  </w:num>
  <w:num w:numId="14">
    <w:abstractNumId w:val="0"/>
  </w:num>
  <w:num w:numId="15">
    <w:abstractNumId w:val="23"/>
  </w:num>
  <w:num w:numId="16">
    <w:abstractNumId w:val="17"/>
  </w:num>
  <w:num w:numId="17">
    <w:abstractNumId w:val="11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43">
    <w:abstractNumId w:val="2"/>
  </w:num>
  <w:num w:numId="44">
    <w:abstractNumId w:val="2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5">
    <w:abstractNumId w:val="13"/>
  </w:num>
  <w:num w:numId="4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45F4"/>
    <w:rsid w:val="001362BF"/>
    <w:rsid w:val="001420D9"/>
    <w:rsid w:val="00147DAA"/>
    <w:rsid w:val="00151E7B"/>
    <w:rsid w:val="00161C21"/>
    <w:rsid w:val="001625A1"/>
    <w:rsid w:val="00166701"/>
    <w:rsid w:val="00167ECA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F3E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185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2180"/>
    <w:rsid w:val="002635F9"/>
    <w:rsid w:val="002677BB"/>
    <w:rsid w:val="00275A47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3B06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749BB"/>
    <w:rsid w:val="00380B56"/>
    <w:rsid w:val="00380FA9"/>
    <w:rsid w:val="00384E82"/>
    <w:rsid w:val="00385363"/>
    <w:rsid w:val="00385D7A"/>
    <w:rsid w:val="003A2C99"/>
    <w:rsid w:val="003A7485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67E9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2C51"/>
    <w:rsid w:val="0047356B"/>
    <w:rsid w:val="00475140"/>
    <w:rsid w:val="00476870"/>
    <w:rsid w:val="00482396"/>
    <w:rsid w:val="00484711"/>
    <w:rsid w:val="0048664D"/>
    <w:rsid w:val="00487C22"/>
    <w:rsid w:val="00491F7E"/>
    <w:rsid w:val="00492B21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C7A86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90B"/>
    <w:rsid w:val="00670BE3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3E54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4B30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CB8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6F64"/>
    <w:rsid w:val="008721EA"/>
    <w:rsid w:val="00873364"/>
    <w:rsid w:val="00874453"/>
    <w:rsid w:val="0087640E"/>
    <w:rsid w:val="00877AAB"/>
    <w:rsid w:val="0088150F"/>
    <w:rsid w:val="008A0025"/>
    <w:rsid w:val="008A2243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73AB"/>
    <w:rsid w:val="009108E3"/>
    <w:rsid w:val="0091470F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478D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34DE"/>
    <w:rsid w:val="009F3985"/>
    <w:rsid w:val="00A00C15"/>
    <w:rsid w:val="00A01A40"/>
    <w:rsid w:val="00A16E4D"/>
    <w:rsid w:val="00A32EF8"/>
    <w:rsid w:val="00A35E03"/>
    <w:rsid w:val="00A3783B"/>
    <w:rsid w:val="00A40A9B"/>
    <w:rsid w:val="00A716E5"/>
    <w:rsid w:val="00A73A68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72"/>
    <w:rsid w:val="00AB76BC"/>
    <w:rsid w:val="00AC5C23"/>
    <w:rsid w:val="00AC6496"/>
    <w:rsid w:val="00AD0FF3"/>
    <w:rsid w:val="00AD1114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76A2"/>
    <w:rsid w:val="00C33236"/>
    <w:rsid w:val="00C34247"/>
    <w:rsid w:val="00C344BC"/>
    <w:rsid w:val="00C34EC4"/>
    <w:rsid w:val="00C36678"/>
    <w:rsid w:val="00C41AF6"/>
    <w:rsid w:val="00C432F5"/>
    <w:rsid w:val="00C4543F"/>
    <w:rsid w:val="00C47034"/>
    <w:rsid w:val="00C476E0"/>
    <w:rsid w:val="00C513CA"/>
    <w:rsid w:val="00C5668F"/>
    <w:rsid w:val="00C6350A"/>
    <w:rsid w:val="00C639B4"/>
    <w:rsid w:val="00C70DDE"/>
    <w:rsid w:val="00C71F3D"/>
    <w:rsid w:val="00C724FC"/>
    <w:rsid w:val="00C80637"/>
    <w:rsid w:val="00C81251"/>
    <w:rsid w:val="00C86B2E"/>
    <w:rsid w:val="00C86FBC"/>
    <w:rsid w:val="00C944D6"/>
    <w:rsid w:val="00C95729"/>
    <w:rsid w:val="00C96403"/>
    <w:rsid w:val="00C97EBE"/>
    <w:rsid w:val="00CC36E9"/>
    <w:rsid w:val="00CC5DAB"/>
    <w:rsid w:val="00CC612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4C27"/>
    <w:rsid w:val="00DC7E4D"/>
    <w:rsid w:val="00DD5C14"/>
    <w:rsid w:val="00DD7B52"/>
    <w:rsid w:val="00DE4E23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32C5"/>
    <w:rsid w:val="00E752A2"/>
    <w:rsid w:val="00E7765C"/>
    <w:rsid w:val="00E815D3"/>
    <w:rsid w:val="00E81E82"/>
    <w:rsid w:val="00E84216"/>
    <w:rsid w:val="00E91E6C"/>
    <w:rsid w:val="00E96F1B"/>
    <w:rsid w:val="00EB2D31"/>
    <w:rsid w:val="00EC04ED"/>
    <w:rsid w:val="00EC36EB"/>
    <w:rsid w:val="00EC4DC5"/>
    <w:rsid w:val="00ED0A74"/>
    <w:rsid w:val="00ED5916"/>
    <w:rsid w:val="00EE6D8B"/>
    <w:rsid w:val="00EE735F"/>
    <w:rsid w:val="00EF03CE"/>
    <w:rsid w:val="00EF22F0"/>
    <w:rsid w:val="00EF4D3E"/>
    <w:rsid w:val="00F0049A"/>
    <w:rsid w:val="00F05108"/>
    <w:rsid w:val="00F10777"/>
    <w:rsid w:val="00F152C6"/>
    <w:rsid w:val="00F229A0"/>
    <w:rsid w:val="00F24782"/>
    <w:rsid w:val="00F27393"/>
    <w:rsid w:val="00F3302A"/>
    <w:rsid w:val="00F330D0"/>
    <w:rsid w:val="00F36805"/>
    <w:rsid w:val="00F36AE4"/>
    <w:rsid w:val="00F44B22"/>
    <w:rsid w:val="00F50032"/>
    <w:rsid w:val="00F5179F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318D75A2-9FE1-4208-B02E-36A304C4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16E4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16E4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D3E5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D3E54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D3E54"/>
    <w:pPr>
      <w:numPr>
        <w:numId w:val="4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D3E54"/>
    <w:pPr>
      <w:numPr>
        <w:numId w:val="4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D3E5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per Scott - KR
Copy edit complete 2/21/15 (LG)
Final format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BDABB-CBB8-40DA-B9AB-F2935A9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2015-02-21T23:51:00Z</cp:lastPrinted>
  <dcterms:created xsi:type="dcterms:W3CDTF">2017-09-14T20:16:00Z</dcterms:created>
  <dcterms:modified xsi:type="dcterms:W3CDTF">2017-09-14T20:16:00Z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